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6A" w:rsidRPr="00716E42" w:rsidRDefault="0002116E" w:rsidP="00C00C66">
      <w:pPr>
        <w:spacing w:after="0" w:line="240" w:lineRule="auto"/>
        <w:jc w:val="center"/>
        <w:rPr>
          <w:rFonts w:ascii="Times New Roman" w:hAnsi="Times New Roman" w:cs="Times New Roman"/>
          <w:sz w:val="32"/>
          <w:szCs w:val="32"/>
          <w:lang w:val="en-US" w:eastAsia="it-IT"/>
        </w:rPr>
      </w:pPr>
      <w:bookmarkStart w:id="0" w:name="_Toc8643509"/>
      <w:bookmarkStart w:id="1" w:name="_Toc9608380"/>
      <w:bookmarkStart w:id="2" w:name="_Toc526519683"/>
      <w:bookmarkStart w:id="3" w:name="_Toc534822255"/>
      <w:bookmarkStart w:id="4" w:name="_Toc1813788"/>
      <w:bookmarkStart w:id="5" w:name="_Toc8634442"/>
      <w:r w:rsidRPr="00716E42">
        <w:rPr>
          <w:rFonts w:ascii="Times New Roman" w:hAnsi="Times New Roman" w:cs="Times New Roman"/>
          <w:b/>
          <w:sz w:val="32"/>
          <w:szCs w:val="32"/>
          <w:lang w:val="en-US" w:eastAsia="it-IT"/>
        </w:rPr>
        <w:t>C</w:t>
      </w:r>
      <w:r w:rsidR="00395D6A" w:rsidRPr="00716E42">
        <w:rPr>
          <w:rFonts w:ascii="Times New Roman" w:hAnsi="Times New Roman" w:cs="Times New Roman"/>
          <w:b/>
          <w:sz w:val="32"/>
          <w:szCs w:val="32"/>
          <w:lang w:val="en-US" w:eastAsia="it-IT"/>
        </w:rPr>
        <w:t>an</w:t>
      </w:r>
      <w:bookmarkStart w:id="6" w:name="_GoBack"/>
      <w:bookmarkEnd w:id="6"/>
      <w:r w:rsidR="00395D6A" w:rsidRPr="00716E42">
        <w:rPr>
          <w:rFonts w:ascii="Times New Roman" w:hAnsi="Times New Roman" w:cs="Times New Roman"/>
          <w:b/>
          <w:sz w:val="32"/>
          <w:szCs w:val="32"/>
          <w:lang w:val="en-US" w:eastAsia="it-IT"/>
        </w:rPr>
        <w:t xml:space="preserve"> value co-creation </w:t>
      </w:r>
      <w:r w:rsidRPr="00716E42">
        <w:rPr>
          <w:rFonts w:ascii="Times New Roman" w:hAnsi="Times New Roman" w:cs="Times New Roman"/>
          <w:b/>
          <w:sz w:val="32"/>
          <w:szCs w:val="32"/>
          <w:lang w:val="en-US" w:eastAsia="it-IT"/>
        </w:rPr>
        <w:t xml:space="preserve">in SMEs </w:t>
      </w:r>
      <w:r w:rsidR="00395D6A" w:rsidRPr="00716E42">
        <w:rPr>
          <w:rFonts w:ascii="Times New Roman" w:hAnsi="Times New Roman" w:cs="Times New Roman"/>
          <w:b/>
          <w:sz w:val="32"/>
          <w:szCs w:val="32"/>
          <w:lang w:val="en-US" w:eastAsia="it-IT"/>
        </w:rPr>
        <w:t xml:space="preserve">be obtained through </w:t>
      </w:r>
      <w:r w:rsidRPr="00716E42">
        <w:rPr>
          <w:rFonts w:ascii="Times New Roman" w:hAnsi="Times New Roman" w:cs="Times New Roman"/>
          <w:b/>
          <w:sz w:val="32"/>
          <w:szCs w:val="32"/>
          <w:lang w:val="en-US" w:eastAsia="it-IT"/>
        </w:rPr>
        <w:t xml:space="preserve">mHealth </w:t>
      </w:r>
      <w:r w:rsidR="00395D6A" w:rsidRPr="00716E42">
        <w:rPr>
          <w:rFonts w:ascii="Times New Roman" w:hAnsi="Times New Roman" w:cs="Times New Roman"/>
          <w:b/>
          <w:sz w:val="32"/>
          <w:szCs w:val="32"/>
          <w:lang w:val="en-US" w:eastAsia="it-IT"/>
        </w:rPr>
        <w:t>service digitalization?</w:t>
      </w:r>
    </w:p>
    <w:p w:rsidR="00C00C66" w:rsidRPr="00716E42" w:rsidRDefault="00C00C66" w:rsidP="00C00C66">
      <w:pPr>
        <w:spacing w:after="0" w:line="240" w:lineRule="auto"/>
        <w:rPr>
          <w:rFonts w:ascii="Times New Roman" w:hAnsi="Times New Roman" w:cs="Times New Roman"/>
          <w:sz w:val="24"/>
          <w:szCs w:val="24"/>
          <w:lang w:val="en-US" w:eastAsia="it-IT"/>
        </w:rPr>
      </w:pPr>
    </w:p>
    <w:p w:rsidR="001303CC" w:rsidRPr="00716E42" w:rsidRDefault="001303CC" w:rsidP="00C00C66">
      <w:pPr>
        <w:spacing w:after="0" w:line="240" w:lineRule="auto"/>
        <w:rPr>
          <w:rFonts w:ascii="Times New Roman" w:hAnsi="Times New Roman" w:cs="Times New Roman"/>
          <w:sz w:val="24"/>
          <w:szCs w:val="24"/>
          <w:lang w:val="en-US" w:eastAsia="it-IT"/>
        </w:rPr>
      </w:pPr>
    </w:p>
    <w:p w:rsidR="00C00C66" w:rsidRPr="00716E42" w:rsidRDefault="00C00C66" w:rsidP="00C00C66">
      <w:pPr>
        <w:spacing w:after="0" w:line="240" w:lineRule="auto"/>
        <w:rPr>
          <w:rFonts w:ascii="Times New Roman" w:hAnsi="Times New Roman" w:cs="Times New Roman"/>
          <w:sz w:val="24"/>
          <w:szCs w:val="24"/>
          <w:lang w:val="en-US" w:eastAsia="it-IT"/>
        </w:rPr>
      </w:pPr>
      <w:r w:rsidRPr="00716E42">
        <w:rPr>
          <w:rFonts w:ascii="Times New Roman" w:hAnsi="Times New Roman" w:cs="Times New Roman"/>
          <w:sz w:val="24"/>
          <w:szCs w:val="24"/>
          <w:lang w:val="en-US" w:eastAsia="it-IT"/>
        </w:rPr>
        <w:t>Nicola Cobelli</w:t>
      </w:r>
      <w:r w:rsidR="00B238BA" w:rsidRPr="00716E42">
        <w:rPr>
          <w:rFonts w:ascii="Times New Roman" w:hAnsi="Times New Roman" w:cs="Times New Roman"/>
          <w:sz w:val="24"/>
          <w:szCs w:val="24"/>
          <w:lang w:val="en-US" w:eastAsia="it-IT"/>
        </w:rPr>
        <w:t xml:space="preserve"> (CORRESPONDING AUTHOR)</w:t>
      </w:r>
    </w:p>
    <w:p w:rsidR="00C00C66" w:rsidRPr="00716E42" w:rsidRDefault="00C00C66" w:rsidP="00C00C66">
      <w:pPr>
        <w:spacing w:after="0" w:line="240" w:lineRule="auto"/>
        <w:rPr>
          <w:rFonts w:ascii="Times New Roman" w:hAnsi="Times New Roman" w:cs="Times New Roman"/>
          <w:sz w:val="24"/>
          <w:szCs w:val="24"/>
          <w:lang w:val="en-US" w:eastAsia="it-IT"/>
        </w:rPr>
      </w:pPr>
      <w:r w:rsidRPr="00716E42">
        <w:rPr>
          <w:rFonts w:ascii="Times New Roman" w:hAnsi="Times New Roman" w:cs="Times New Roman"/>
          <w:sz w:val="24"/>
          <w:szCs w:val="24"/>
          <w:lang w:val="en-US" w:eastAsia="it-IT"/>
        </w:rPr>
        <w:t>Department of Business Administration</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The University of Verona</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Via </w:t>
      </w:r>
      <w:proofErr w:type="spellStart"/>
      <w:r w:rsidRPr="00716E42">
        <w:rPr>
          <w:rFonts w:ascii="Times New Roman" w:hAnsi="Times New Roman" w:cs="Times New Roman"/>
          <w:sz w:val="24"/>
          <w:szCs w:val="24"/>
          <w:lang w:eastAsia="it-IT"/>
        </w:rPr>
        <w:t>Cantarane</w:t>
      </w:r>
      <w:proofErr w:type="spellEnd"/>
      <w:r w:rsidRPr="00716E42">
        <w:rPr>
          <w:rFonts w:ascii="Times New Roman" w:hAnsi="Times New Roman" w:cs="Times New Roman"/>
          <w:sz w:val="24"/>
          <w:szCs w:val="24"/>
          <w:lang w:eastAsia="it-IT"/>
        </w:rPr>
        <w:t>, 24</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37129 Verona - </w:t>
      </w:r>
      <w:proofErr w:type="spellStart"/>
      <w:r w:rsidRPr="00716E42">
        <w:rPr>
          <w:rFonts w:ascii="Times New Roman" w:hAnsi="Times New Roman" w:cs="Times New Roman"/>
          <w:sz w:val="24"/>
          <w:szCs w:val="24"/>
          <w:lang w:eastAsia="it-IT"/>
        </w:rPr>
        <w:t>Italy</w:t>
      </w:r>
      <w:proofErr w:type="spellEnd"/>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E-mail: </w:t>
      </w:r>
      <w:hyperlink r:id="rId8" w:history="1">
        <w:r w:rsidRPr="00716E42">
          <w:rPr>
            <w:rStyle w:val="Collegamentoipertestuale"/>
            <w:rFonts w:ascii="Times New Roman" w:hAnsi="Times New Roman" w:cs="Times New Roman"/>
            <w:sz w:val="24"/>
            <w:szCs w:val="24"/>
            <w:lang w:eastAsia="it-IT"/>
          </w:rPr>
          <w:t>nicola.cobelli@univr.it</w:t>
        </w:r>
      </w:hyperlink>
    </w:p>
    <w:p w:rsidR="00C00C66" w:rsidRPr="00716E42" w:rsidRDefault="00C00C66" w:rsidP="00C00C66">
      <w:pPr>
        <w:spacing w:after="0" w:line="240" w:lineRule="auto"/>
        <w:rPr>
          <w:rFonts w:ascii="Times New Roman" w:hAnsi="Times New Roman" w:cs="Times New Roman"/>
          <w:sz w:val="24"/>
          <w:szCs w:val="24"/>
          <w:lang w:eastAsia="it-IT"/>
        </w:rPr>
      </w:pPr>
    </w:p>
    <w:p w:rsidR="00C00C66" w:rsidRPr="00716E42" w:rsidRDefault="00C00C66" w:rsidP="00C00C66">
      <w:pPr>
        <w:spacing w:after="0" w:line="240" w:lineRule="auto"/>
        <w:rPr>
          <w:rFonts w:ascii="Times New Roman" w:hAnsi="Times New Roman" w:cs="Times New Roman"/>
          <w:sz w:val="24"/>
          <w:szCs w:val="24"/>
          <w:lang w:eastAsia="it-IT"/>
        </w:rPr>
      </w:pPr>
    </w:p>
    <w:p w:rsidR="00C00C66" w:rsidRPr="00716E42" w:rsidRDefault="00C00C66" w:rsidP="00C00C66">
      <w:pPr>
        <w:spacing w:after="0" w:line="240" w:lineRule="auto"/>
        <w:rPr>
          <w:rFonts w:ascii="Times New Roman" w:hAnsi="Times New Roman" w:cs="Times New Roman"/>
          <w:sz w:val="24"/>
          <w:szCs w:val="24"/>
          <w:lang w:val="en-US" w:eastAsia="it-IT"/>
        </w:rPr>
      </w:pPr>
      <w:r w:rsidRPr="00716E42">
        <w:rPr>
          <w:rFonts w:ascii="Times New Roman" w:hAnsi="Times New Roman" w:cs="Times New Roman"/>
          <w:sz w:val="24"/>
          <w:szCs w:val="24"/>
          <w:lang w:val="en-US" w:eastAsia="it-IT"/>
        </w:rPr>
        <w:t>Andrea Chiarini</w:t>
      </w:r>
    </w:p>
    <w:p w:rsidR="00C00C66" w:rsidRPr="00716E42" w:rsidRDefault="00C00C66" w:rsidP="00C00C66">
      <w:pPr>
        <w:spacing w:after="0" w:line="240" w:lineRule="auto"/>
        <w:rPr>
          <w:rFonts w:ascii="Times New Roman" w:hAnsi="Times New Roman" w:cs="Times New Roman"/>
          <w:sz w:val="24"/>
          <w:szCs w:val="24"/>
          <w:lang w:val="en-US" w:eastAsia="it-IT"/>
        </w:rPr>
      </w:pPr>
      <w:r w:rsidRPr="00716E42">
        <w:rPr>
          <w:rFonts w:ascii="Times New Roman" w:hAnsi="Times New Roman" w:cs="Times New Roman"/>
          <w:sz w:val="24"/>
          <w:szCs w:val="24"/>
          <w:lang w:val="en-US" w:eastAsia="it-IT"/>
        </w:rPr>
        <w:t>Department of Business Administration</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The University of Verona</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Via </w:t>
      </w:r>
      <w:proofErr w:type="spellStart"/>
      <w:r w:rsidRPr="00716E42">
        <w:rPr>
          <w:rFonts w:ascii="Times New Roman" w:hAnsi="Times New Roman" w:cs="Times New Roman"/>
          <w:sz w:val="24"/>
          <w:szCs w:val="24"/>
          <w:lang w:eastAsia="it-IT"/>
        </w:rPr>
        <w:t>Cantarane</w:t>
      </w:r>
      <w:proofErr w:type="spellEnd"/>
      <w:r w:rsidRPr="00716E42">
        <w:rPr>
          <w:rFonts w:ascii="Times New Roman" w:hAnsi="Times New Roman" w:cs="Times New Roman"/>
          <w:sz w:val="24"/>
          <w:szCs w:val="24"/>
          <w:lang w:eastAsia="it-IT"/>
        </w:rPr>
        <w:t>, 24</w:t>
      </w:r>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37129 Verona - </w:t>
      </w:r>
      <w:proofErr w:type="spellStart"/>
      <w:r w:rsidRPr="00716E42">
        <w:rPr>
          <w:rFonts w:ascii="Times New Roman" w:hAnsi="Times New Roman" w:cs="Times New Roman"/>
          <w:sz w:val="24"/>
          <w:szCs w:val="24"/>
          <w:lang w:eastAsia="it-IT"/>
        </w:rPr>
        <w:t>Italy</w:t>
      </w:r>
      <w:proofErr w:type="spellEnd"/>
    </w:p>
    <w:p w:rsidR="00C00C66" w:rsidRPr="00716E42" w:rsidRDefault="00C00C66" w:rsidP="00C00C66">
      <w:pPr>
        <w:spacing w:after="0" w:line="240" w:lineRule="auto"/>
        <w:rPr>
          <w:rFonts w:ascii="Times New Roman" w:hAnsi="Times New Roman" w:cs="Times New Roman"/>
          <w:sz w:val="24"/>
          <w:szCs w:val="24"/>
          <w:lang w:eastAsia="it-IT"/>
        </w:rPr>
      </w:pPr>
      <w:r w:rsidRPr="00716E42">
        <w:rPr>
          <w:rFonts w:ascii="Times New Roman" w:hAnsi="Times New Roman" w:cs="Times New Roman"/>
          <w:sz w:val="24"/>
          <w:szCs w:val="24"/>
          <w:lang w:eastAsia="it-IT"/>
        </w:rPr>
        <w:t xml:space="preserve">E-mail: </w:t>
      </w:r>
      <w:hyperlink r:id="rId9" w:history="1">
        <w:r w:rsidRPr="00716E42">
          <w:rPr>
            <w:rStyle w:val="Collegamentoipertestuale"/>
            <w:rFonts w:ascii="Times New Roman" w:hAnsi="Times New Roman" w:cs="Times New Roman"/>
            <w:sz w:val="24"/>
            <w:szCs w:val="24"/>
            <w:lang w:eastAsia="it-IT"/>
          </w:rPr>
          <w:t>andrea.chiarini@univr.it</w:t>
        </w:r>
      </w:hyperlink>
    </w:p>
    <w:p w:rsidR="00C00C66" w:rsidRPr="00716E42" w:rsidRDefault="00C00C66" w:rsidP="00C00C66">
      <w:pPr>
        <w:spacing w:after="0" w:line="240" w:lineRule="auto"/>
        <w:rPr>
          <w:rFonts w:ascii="Times New Roman" w:hAnsi="Times New Roman" w:cs="Times New Roman"/>
          <w:sz w:val="24"/>
          <w:szCs w:val="24"/>
          <w:lang w:eastAsia="it-IT"/>
        </w:rPr>
      </w:pPr>
    </w:p>
    <w:p w:rsidR="00C00C66" w:rsidRPr="00716E42" w:rsidRDefault="00C00C66" w:rsidP="00C00C66">
      <w:pPr>
        <w:spacing w:after="0" w:line="240" w:lineRule="auto"/>
        <w:rPr>
          <w:rFonts w:ascii="Times New Roman" w:hAnsi="Times New Roman" w:cs="Times New Roman"/>
          <w:sz w:val="24"/>
          <w:szCs w:val="24"/>
          <w:lang w:eastAsia="it-IT"/>
        </w:rPr>
      </w:pPr>
    </w:p>
    <w:p w:rsidR="000D074E" w:rsidRPr="00716E42" w:rsidRDefault="000D074E" w:rsidP="000D074E">
      <w:pPr>
        <w:spacing w:after="0" w:line="240" w:lineRule="auto"/>
        <w:rPr>
          <w:rFonts w:ascii="Times New Roman" w:hAnsi="Times New Roman" w:cs="Times New Roman"/>
          <w:b/>
          <w:sz w:val="24"/>
          <w:szCs w:val="24"/>
          <w:lang w:val="en-US"/>
        </w:rPr>
      </w:pPr>
      <w:r w:rsidRPr="00716E42">
        <w:rPr>
          <w:rFonts w:ascii="Times New Roman" w:hAnsi="Times New Roman" w:cs="Times New Roman"/>
          <w:b/>
          <w:sz w:val="24"/>
          <w:szCs w:val="24"/>
          <w:lang w:val="en-US"/>
        </w:rPr>
        <w:t>Abstract</w:t>
      </w:r>
    </w:p>
    <w:p w:rsidR="00A70657" w:rsidRPr="00716E42" w:rsidRDefault="00A70657" w:rsidP="00A70657">
      <w:pPr>
        <w:spacing w:after="0" w:line="240" w:lineRule="auto"/>
        <w:jc w:val="both"/>
        <w:rPr>
          <w:rFonts w:ascii="Times New Roman" w:hAnsi="Times New Roman" w:cs="Times New Roman"/>
          <w:sz w:val="24"/>
          <w:szCs w:val="24"/>
          <w:lang w:val="en-US"/>
        </w:rPr>
      </w:pPr>
    </w:p>
    <w:p w:rsidR="00A70657" w:rsidRPr="00716E42" w:rsidRDefault="00705F3D" w:rsidP="00A70657">
      <w:pPr>
        <w:spacing w:after="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US"/>
        </w:rPr>
        <w:t>T</w:t>
      </w:r>
      <w:r w:rsidR="007D5F68" w:rsidRPr="00716E42">
        <w:rPr>
          <w:rFonts w:ascii="Times New Roman" w:hAnsi="Times New Roman" w:cs="Times New Roman"/>
          <w:sz w:val="24"/>
          <w:szCs w:val="24"/>
          <w:lang w:val="en-US"/>
        </w:rPr>
        <w:t xml:space="preserve">he holist nature that the service functions have and their impact on companies’ profitability have determined a movement from selling products to selling solutions </w:t>
      </w:r>
      <w:r w:rsidR="007D5F68" w:rsidRPr="00716E42">
        <w:rPr>
          <w:rFonts w:ascii="Times New Roman" w:hAnsi="Times New Roman" w:cs="Times New Roman"/>
          <w:color w:val="222222"/>
          <w:sz w:val="24"/>
          <w:szCs w:val="24"/>
          <w:shd w:val="clear" w:color="auto" w:fill="FFFFFF"/>
          <w:lang w:val="en-US"/>
        </w:rPr>
        <w:t>also in the pharmacy in</w:t>
      </w:r>
      <w:r w:rsidRPr="00716E42">
        <w:rPr>
          <w:rFonts w:ascii="Times New Roman" w:hAnsi="Times New Roman" w:cs="Times New Roman"/>
          <w:color w:val="222222"/>
          <w:sz w:val="24"/>
          <w:szCs w:val="24"/>
          <w:shd w:val="clear" w:color="auto" w:fill="FFFFFF"/>
          <w:lang w:val="en-US"/>
        </w:rPr>
        <w:t>d</w:t>
      </w:r>
      <w:r w:rsidR="007D5F68" w:rsidRPr="00716E42">
        <w:rPr>
          <w:rFonts w:ascii="Times New Roman" w:hAnsi="Times New Roman" w:cs="Times New Roman"/>
          <w:color w:val="222222"/>
          <w:sz w:val="24"/>
          <w:szCs w:val="24"/>
          <w:shd w:val="clear" w:color="auto" w:fill="FFFFFF"/>
          <w:lang w:val="en-US"/>
        </w:rPr>
        <w:t>u</w:t>
      </w:r>
      <w:r w:rsidRPr="00716E42">
        <w:rPr>
          <w:rFonts w:ascii="Times New Roman" w:hAnsi="Times New Roman" w:cs="Times New Roman"/>
          <w:color w:val="222222"/>
          <w:sz w:val="24"/>
          <w:szCs w:val="24"/>
          <w:shd w:val="clear" w:color="auto" w:fill="FFFFFF"/>
          <w:lang w:val="en-US"/>
        </w:rPr>
        <w:t>s</w:t>
      </w:r>
      <w:r w:rsidR="007D5F68" w:rsidRPr="00716E42">
        <w:rPr>
          <w:rFonts w:ascii="Times New Roman" w:hAnsi="Times New Roman" w:cs="Times New Roman"/>
          <w:color w:val="222222"/>
          <w:sz w:val="24"/>
          <w:szCs w:val="24"/>
          <w:shd w:val="clear" w:color="auto" w:fill="FFFFFF"/>
          <w:lang w:val="en-US"/>
        </w:rPr>
        <w:t>try</w:t>
      </w:r>
      <w:r w:rsidRPr="00716E42">
        <w:rPr>
          <w:rFonts w:ascii="Times New Roman" w:hAnsi="Times New Roman" w:cs="Times New Roman"/>
          <w:color w:val="222222"/>
          <w:sz w:val="24"/>
          <w:szCs w:val="24"/>
          <w:shd w:val="clear" w:color="auto" w:fill="FFFFFF"/>
          <w:lang w:val="en-US"/>
        </w:rPr>
        <w:t xml:space="preserve">. </w:t>
      </w:r>
      <w:r w:rsidRPr="00716E42">
        <w:rPr>
          <w:rFonts w:ascii="Times New Roman" w:hAnsi="Times New Roman" w:cs="Times New Roman"/>
          <w:sz w:val="24"/>
          <w:szCs w:val="24"/>
          <w:lang w:val="en-US"/>
        </w:rPr>
        <w:t>Many studies have been conducted in relation to consumers’ attitude towards the online medicines purchase and many have investigated how the e-services are perceived by consumers in the hea</w:t>
      </w:r>
      <w:r w:rsidR="005D2A3C" w:rsidRPr="00716E42">
        <w:rPr>
          <w:rFonts w:ascii="Times New Roman" w:hAnsi="Times New Roman" w:cs="Times New Roman"/>
          <w:sz w:val="24"/>
          <w:szCs w:val="24"/>
          <w:lang w:val="en-US"/>
        </w:rPr>
        <w:t>l</w:t>
      </w:r>
      <w:r w:rsidRPr="00716E42">
        <w:rPr>
          <w:rFonts w:ascii="Times New Roman" w:hAnsi="Times New Roman" w:cs="Times New Roman"/>
          <w:sz w:val="24"/>
          <w:szCs w:val="24"/>
          <w:lang w:val="en-US"/>
        </w:rPr>
        <w:t>thcare sector. The target of this</w:t>
      </w:r>
      <w:r w:rsidR="00621004" w:rsidRPr="00716E42">
        <w:rPr>
          <w:rFonts w:ascii="Times New Roman" w:hAnsi="Times New Roman" w:cs="Times New Roman"/>
          <w:sz w:val="24"/>
          <w:szCs w:val="24"/>
          <w:lang w:val="en-US"/>
        </w:rPr>
        <w:t xml:space="preserve"> exploratory</w:t>
      </w:r>
      <w:r w:rsidRPr="00716E42">
        <w:rPr>
          <w:rFonts w:ascii="Times New Roman" w:hAnsi="Times New Roman" w:cs="Times New Roman"/>
          <w:sz w:val="24"/>
          <w:szCs w:val="24"/>
          <w:lang w:val="en-US"/>
        </w:rPr>
        <w:t xml:space="preserve"> study is, instead, </w:t>
      </w:r>
      <w:r w:rsidR="00A70657" w:rsidRPr="00716E42">
        <w:rPr>
          <w:rFonts w:ascii="Times New Roman" w:hAnsi="Times New Roman" w:cs="Times New Roman"/>
          <w:sz w:val="24"/>
          <w:szCs w:val="24"/>
          <w:lang w:val="en-US"/>
        </w:rPr>
        <w:t>is</w:t>
      </w:r>
      <w:r w:rsidRPr="00716E42">
        <w:rPr>
          <w:rFonts w:ascii="Times New Roman" w:hAnsi="Times New Roman" w:cs="Times New Roman"/>
          <w:sz w:val="24"/>
          <w:szCs w:val="24"/>
          <w:lang w:val="en-US"/>
        </w:rPr>
        <w:t xml:space="preserve"> pharmacists</w:t>
      </w:r>
      <w:r w:rsidR="00A70657" w:rsidRPr="00716E42">
        <w:rPr>
          <w:rFonts w:ascii="Times New Roman" w:hAnsi="Times New Roman" w:cs="Times New Roman"/>
          <w:sz w:val="24"/>
          <w:szCs w:val="24"/>
          <w:lang w:val="en-US"/>
        </w:rPr>
        <w:t>, as SMEs owners,</w:t>
      </w:r>
      <w:r w:rsidRPr="00716E42">
        <w:rPr>
          <w:rFonts w:ascii="Times New Roman" w:hAnsi="Times New Roman" w:cs="Times New Roman"/>
          <w:sz w:val="24"/>
          <w:szCs w:val="24"/>
          <w:lang w:val="en-US"/>
        </w:rPr>
        <w:t xml:space="preserve"> and their attitude towards new technologies. The purpose of th</w:t>
      </w:r>
      <w:r w:rsidR="00A70657" w:rsidRPr="00716E42">
        <w:rPr>
          <w:rFonts w:ascii="Times New Roman" w:hAnsi="Times New Roman" w:cs="Times New Roman"/>
          <w:sz w:val="24"/>
          <w:szCs w:val="24"/>
          <w:lang w:val="en-US"/>
        </w:rPr>
        <w:t>e</w:t>
      </w:r>
      <w:r w:rsidRPr="00716E42">
        <w:rPr>
          <w:rFonts w:ascii="Times New Roman" w:hAnsi="Times New Roman" w:cs="Times New Roman"/>
          <w:sz w:val="24"/>
          <w:szCs w:val="24"/>
          <w:lang w:val="en-US"/>
        </w:rPr>
        <w:t xml:space="preserve"> research </w:t>
      </w:r>
      <w:r w:rsidR="00A70657" w:rsidRPr="00716E42">
        <w:rPr>
          <w:rFonts w:ascii="Times New Roman" w:hAnsi="Times New Roman" w:cs="Times New Roman"/>
          <w:sz w:val="24"/>
          <w:szCs w:val="24"/>
          <w:lang w:val="en-US"/>
        </w:rPr>
        <w:t>is</w:t>
      </w:r>
      <w:r w:rsidRPr="00716E42">
        <w:rPr>
          <w:rFonts w:ascii="Times New Roman" w:hAnsi="Times New Roman" w:cs="Times New Roman"/>
          <w:sz w:val="24"/>
          <w:szCs w:val="24"/>
          <w:lang w:val="en-US"/>
        </w:rPr>
        <w:t xml:space="preserve"> to explore the adoption of mobile apps by pharmacy owners. In this study, we were interested in pharmacist subjective experiences and how they made sense of them. The method adopted was the narrative inquiry technique combined with critical event analysis.</w:t>
      </w:r>
      <w:r w:rsidR="00A70657" w:rsidRPr="00716E42">
        <w:rPr>
          <w:rFonts w:ascii="Times New Roman" w:hAnsi="Times New Roman" w:cs="Times New Roman"/>
          <w:sz w:val="24"/>
          <w:szCs w:val="24"/>
          <w:lang w:val="en-US"/>
        </w:rPr>
        <w:t xml:space="preserve"> </w:t>
      </w:r>
      <w:r w:rsidR="005D2A3C" w:rsidRPr="00716E42">
        <w:rPr>
          <w:rFonts w:ascii="Times New Roman" w:hAnsi="Times New Roman" w:cs="Times New Roman"/>
          <w:sz w:val="24"/>
          <w:szCs w:val="24"/>
          <w:lang w:val="en-US"/>
        </w:rPr>
        <w:t>Respondents’ experiences were categorized based on how they viewed new technology tools (mobile apps). Interpretative inductive analysis identified precise aspects of sense making of illustrative of non-adoption or confused adoption of new technologies by pharmacists.</w:t>
      </w:r>
      <w:r w:rsidR="005D2A3C" w:rsidRPr="00716E42">
        <w:rPr>
          <w:rFonts w:ascii="Times New Roman" w:hAnsi="Times New Roman" w:cs="Times New Roman"/>
          <w:b/>
          <w:sz w:val="24"/>
          <w:szCs w:val="24"/>
          <w:lang w:val="en-US"/>
        </w:rPr>
        <w:t xml:space="preserve"> </w:t>
      </w:r>
      <w:r w:rsidR="005D2A3C" w:rsidRPr="00716E42">
        <w:rPr>
          <w:rFonts w:ascii="Times New Roman" w:hAnsi="Times New Roman" w:cs="Times New Roman"/>
          <w:sz w:val="24"/>
          <w:szCs w:val="24"/>
          <w:lang w:val="en-US"/>
        </w:rPr>
        <w:t xml:space="preserve">This </w:t>
      </w:r>
      <w:r w:rsidR="00A70657" w:rsidRPr="00716E42">
        <w:rPr>
          <w:rFonts w:ascii="Times New Roman" w:hAnsi="Times New Roman" w:cs="Times New Roman"/>
          <w:sz w:val="24"/>
          <w:szCs w:val="24"/>
          <w:lang w:val="en-US"/>
        </w:rPr>
        <w:t xml:space="preserve">investigates </w:t>
      </w:r>
      <w:r w:rsidR="00A70657" w:rsidRPr="00716E42">
        <w:rPr>
          <w:rFonts w:ascii="Times New Roman" w:hAnsi="Times New Roman" w:cs="Times New Roman"/>
          <w:sz w:val="24"/>
          <w:szCs w:val="24"/>
          <w:lang w:val="en-GB"/>
        </w:rPr>
        <w:t>at what extent new technological tools, such as mobile apps, impact on retailer</w:t>
      </w:r>
      <w:r w:rsidR="00621004" w:rsidRPr="00716E42">
        <w:rPr>
          <w:rFonts w:ascii="Times New Roman" w:hAnsi="Times New Roman" w:cs="Times New Roman"/>
          <w:sz w:val="24"/>
          <w:szCs w:val="24"/>
          <w:lang w:val="en-GB"/>
        </w:rPr>
        <w:t>s</w:t>
      </w:r>
      <w:r w:rsidR="00A70657" w:rsidRPr="00716E42">
        <w:rPr>
          <w:rFonts w:ascii="Times New Roman" w:hAnsi="Times New Roman" w:cs="Times New Roman"/>
          <w:sz w:val="24"/>
          <w:szCs w:val="24"/>
          <w:lang w:val="en-GB"/>
        </w:rPr>
        <w:t xml:space="preserve"> and consumers. The multi-channel communication and supply approach required to professional is not ignored and need for education comes as imperative. In addition, retailers in the pharmacy industry realize that a multi-channel strategy of </w:t>
      </w:r>
      <w:r w:rsidR="00621004" w:rsidRPr="00716E42">
        <w:rPr>
          <w:rFonts w:ascii="Times New Roman" w:hAnsi="Times New Roman" w:cs="Times New Roman"/>
          <w:sz w:val="24"/>
          <w:szCs w:val="24"/>
          <w:lang w:val="en-GB"/>
        </w:rPr>
        <w:t xml:space="preserve">distribution </w:t>
      </w:r>
      <w:r w:rsidR="00A70657" w:rsidRPr="00716E42">
        <w:rPr>
          <w:rFonts w:ascii="Times New Roman" w:hAnsi="Times New Roman" w:cs="Times New Roman"/>
          <w:sz w:val="24"/>
          <w:szCs w:val="24"/>
          <w:lang w:val="en-GB"/>
        </w:rPr>
        <w:t xml:space="preserve">communication </w:t>
      </w:r>
      <w:r w:rsidR="00621004" w:rsidRPr="00716E42">
        <w:rPr>
          <w:rFonts w:ascii="Times New Roman" w:hAnsi="Times New Roman" w:cs="Times New Roman"/>
          <w:sz w:val="24"/>
          <w:szCs w:val="24"/>
          <w:lang w:val="en-GB"/>
        </w:rPr>
        <w:t xml:space="preserve">with clients </w:t>
      </w:r>
      <w:r w:rsidR="00A70657" w:rsidRPr="00716E42">
        <w:rPr>
          <w:rFonts w:ascii="Times New Roman" w:hAnsi="Times New Roman" w:cs="Times New Roman"/>
          <w:sz w:val="24"/>
          <w:szCs w:val="24"/>
          <w:lang w:val="en-GB"/>
        </w:rPr>
        <w:t xml:space="preserve">is necessary and </w:t>
      </w:r>
      <w:r w:rsidR="00621004" w:rsidRPr="00716E42">
        <w:rPr>
          <w:rFonts w:ascii="Times New Roman" w:hAnsi="Times New Roman" w:cs="Times New Roman"/>
          <w:sz w:val="24"/>
          <w:szCs w:val="24"/>
          <w:lang w:val="en-GB"/>
        </w:rPr>
        <w:t>is becoming</w:t>
      </w:r>
      <w:r w:rsidR="00A70657" w:rsidRPr="00716E42">
        <w:rPr>
          <w:rFonts w:ascii="Times New Roman" w:hAnsi="Times New Roman" w:cs="Times New Roman"/>
          <w:sz w:val="24"/>
          <w:szCs w:val="24"/>
          <w:lang w:val="en-GB"/>
        </w:rPr>
        <w:t xml:space="preserve"> crucial to keep high the level of the services supplied and to have a proactive relationship with consumers in a value co-creation perspective.</w:t>
      </w:r>
    </w:p>
    <w:p w:rsidR="00A70657" w:rsidRPr="00716E42" w:rsidRDefault="00A70657" w:rsidP="005D2A3C">
      <w:pPr>
        <w:spacing w:after="0" w:line="240" w:lineRule="auto"/>
        <w:jc w:val="both"/>
        <w:rPr>
          <w:rFonts w:ascii="Times New Roman" w:hAnsi="Times New Roman" w:cs="Times New Roman"/>
          <w:sz w:val="24"/>
          <w:szCs w:val="24"/>
          <w:lang w:val="en-GB"/>
        </w:rPr>
      </w:pPr>
    </w:p>
    <w:p w:rsidR="00705F3D" w:rsidRPr="00716E42" w:rsidRDefault="00705F3D" w:rsidP="000D074E">
      <w:pPr>
        <w:spacing w:after="0" w:line="240" w:lineRule="auto"/>
        <w:rPr>
          <w:rFonts w:ascii="Times New Roman" w:hAnsi="Times New Roman" w:cs="Times New Roman"/>
          <w:b/>
          <w:sz w:val="24"/>
          <w:szCs w:val="24"/>
          <w:lang w:val="en-US"/>
        </w:rPr>
      </w:pPr>
    </w:p>
    <w:p w:rsidR="000D074E" w:rsidRPr="00716E42" w:rsidRDefault="000D074E" w:rsidP="000D074E">
      <w:pPr>
        <w:spacing w:after="0" w:line="240" w:lineRule="auto"/>
        <w:rPr>
          <w:rFonts w:ascii="Times New Roman" w:hAnsi="Times New Roman" w:cs="Times New Roman"/>
          <w:b/>
          <w:sz w:val="24"/>
          <w:szCs w:val="24"/>
          <w:lang w:val="en-US"/>
        </w:rPr>
      </w:pPr>
    </w:p>
    <w:p w:rsidR="000D074E" w:rsidRPr="00716E42" w:rsidRDefault="000D074E" w:rsidP="00132946">
      <w:pPr>
        <w:spacing w:after="0" w:line="240" w:lineRule="auto"/>
        <w:jc w:val="both"/>
        <w:rPr>
          <w:rFonts w:ascii="Times New Roman" w:hAnsi="Times New Roman" w:cs="Times New Roman"/>
          <w:sz w:val="24"/>
          <w:szCs w:val="24"/>
          <w:lang w:val="en-US"/>
        </w:rPr>
      </w:pPr>
      <w:r w:rsidRPr="00716E42">
        <w:rPr>
          <w:rFonts w:ascii="Times New Roman" w:hAnsi="Times New Roman" w:cs="Times New Roman"/>
          <w:b/>
          <w:sz w:val="24"/>
          <w:szCs w:val="24"/>
          <w:lang w:val="en-US"/>
        </w:rPr>
        <w:t xml:space="preserve">Keyword: </w:t>
      </w:r>
      <w:proofErr w:type="spellStart"/>
      <w:r w:rsidRPr="00716E42">
        <w:rPr>
          <w:rFonts w:ascii="Times New Roman" w:hAnsi="Times New Roman" w:cs="Times New Roman"/>
          <w:sz w:val="24"/>
          <w:szCs w:val="24"/>
          <w:lang w:val="en-US"/>
        </w:rPr>
        <w:t>mHelath</w:t>
      </w:r>
      <w:proofErr w:type="spellEnd"/>
      <w:r w:rsidRPr="00716E42">
        <w:rPr>
          <w:rFonts w:ascii="Times New Roman" w:hAnsi="Times New Roman" w:cs="Times New Roman"/>
          <w:sz w:val="24"/>
          <w:szCs w:val="24"/>
          <w:lang w:val="en-US"/>
        </w:rPr>
        <w:t>, digitalization, mobile app</w:t>
      </w:r>
      <w:r w:rsidR="00621004" w:rsidRPr="00716E42">
        <w:rPr>
          <w:rFonts w:ascii="Times New Roman" w:hAnsi="Times New Roman" w:cs="Times New Roman"/>
          <w:sz w:val="24"/>
          <w:szCs w:val="24"/>
          <w:lang w:val="en-US"/>
        </w:rPr>
        <w:t>s,</w:t>
      </w:r>
      <w:r w:rsidRPr="00716E42">
        <w:rPr>
          <w:rFonts w:ascii="Times New Roman" w:hAnsi="Times New Roman" w:cs="Times New Roman"/>
          <w:sz w:val="24"/>
          <w:szCs w:val="24"/>
          <w:lang w:val="en-US"/>
        </w:rPr>
        <w:t xml:space="preserve"> pharmacy services, value co-creation, SMEs</w:t>
      </w:r>
    </w:p>
    <w:p w:rsidR="000D074E" w:rsidRPr="00716E42" w:rsidRDefault="000D074E" w:rsidP="000D074E">
      <w:pPr>
        <w:spacing w:after="0" w:line="240" w:lineRule="auto"/>
        <w:rPr>
          <w:rFonts w:ascii="Times New Roman" w:hAnsi="Times New Roman" w:cs="Times New Roman"/>
          <w:sz w:val="24"/>
          <w:szCs w:val="24"/>
          <w:lang w:val="en-US"/>
        </w:rPr>
      </w:pPr>
    </w:p>
    <w:p w:rsidR="000D074E" w:rsidRPr="00716E42" w:rsidRDefault="000D074E" w:rsidP="000D074E">
      <w:pPr>
        <w:spacing w:after="0" w:line="240" w:lineRule="auto"/>
        <w:rPr>
          <w:rFonts w:ascii="Times New Roman" w:hAnsi="Times New Roman" w:cs="Times New Roman"/>
          <w:sz w:val="24"/>
          <w:szCs w:val="24"/>
          <w:lang w:val="en-US"/>
        </w:rPr>
      </w:pPr>
    </w:p>
    <w:bookmarkEnd w:id="0"/>
    <w:bookmarkEnd w:id="1"/>
    <w:p w:rsidR="00395D6A" w:rsidRPr="00716E42" w:rsidRDefault="003D7A3F" w:rsidP="001303CC">
      <w:pPr>
        <w:pStyle w:val="Paragrafoelenco"/>
        <w:numPr>
          <w:ilvl w:val="0"/>
          <w:numId w:val="26"/>
        </w:numPr>
        <w:spacing w:after="0" w:line="360" w:lineRule="auto"/>
        <w:ind w:left="426"/>
        <w:jc w:val="both"/>
        <w:rPr>
          <w:rFonts w:ascii="Times New Roman" w:hAnsi="Times New Roman" w:cs="Times New Roman"/>
          <w:b/>
          <w:sz w:val="24"/>
          <w:szCs w:val="24"/>
        </w:rPr>
      </w:pPr>
      <w:proofErr w:type="spellStart"/>
      <w:r w:rsidRPr="00716E42">
        <w:rPr>
          <w:rFonts w:ascii="Times New Roman" w:hAnsi="Times New Roman" w:cs="Times New Roman"/>
          <w:b/>
          <w:sz w:val="24"/>
          <w:szCs w:val="24"/>
        </w:rPr>
        <w:t>Intro</w:t>
      </w:r>
      <w:r w:rsidR="00395D6A" w:rsidRPr="00716E42">
        <w:rPr>
          <w:rFonts w:ascii="Times New Roman" w:hAnsi="Times New Roman" w:cs="Times New Roman"/>
          <w:b/>
          <w:sz w:val="24"/>
          <w:szCs w:val="24"/>
        </w:rPr>
        <w:t>duction</w:t>
      </w:r>
      <w:proofErr w:type="spellEnd"/>
    </w:p>
    <w:p w:rsidR="00C0551F" w:rsidRPr="00716E42" w:rsidRDefault="00C0551F" w:rsidP="00C0551F">
      <w:pPr>
        <w:pStyle w:val="Paragrafoelenco"/>
        <w:spacing w:after="0" w:line="360" w:lineRule="auto"/>
        <w:ind w:left="426"/>
        <w:jc w:val="both"/>
        <w:rPr>
          <w:rFonts w:ascii="Times New Roman" w:hAnsi="Times New Roman" w:cs="Times New Roman"/>
          <w:b/>
          <w:sz w:val="24"/>
          <w:szCs w:val="24"/>
        </w:rPr>
      </w:pPr>
    </w:p>
    <w:p w:rsidR="00747C38" w:rsidRPr="00716E42" w:rsidRDefault="00395D6A" w:rsidP="00747C38">
      <w:pPr>
        <w:spacing w:after="0" w:line="360" w:lineRule="auto"/>
        <w:ind w:firstLine="426"/>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The use of mobile and wireless technologies to support the achievement of health objectives (mHealth) has the potential to transform the face of health service delivery across the globe</w:t>
      </w:r>
      <w:r w:rsidR="000D074E" w:rsidRPr="00716E42">
        <w:rPr>
          <w:rFonts w:ascii="Times New Roman" w:hAnsi="Times New Roman" w:cs="Times New Roman"/>
          <w:sz w:val="24"/>
          <w:szCs w:val="24"/>
          <w:lang w:val="en-US"/>
        </w:rPr>
        <w:t xml:space="preserve"> also for SMEs</w:t>
      </w:r>
      <w:r w:rsidR="00440B56" w:rsidRPr="00716E42">
        <w:rPr>
          <w:rFonts w:ascii="Times New Roman" w:hAnsi="Times New Roman" w:cs="Times New Roman"/>
          <w:sz w:val="24"/>
          <w:szCs w:val="24"/>
          <w:lang w:val="en-US"/>
        </w:rPr>
        <w:t xml:space="preserve"> (</w:t>
      </w:r>
      <w:r w:rsidR="009573CE" w:rsidRPr="00716E42">
        <w:rPr>
          <w:rFonts w:ascii="Times New Roman" w:hAnsi="Times New Roman" w:cs="Times New Roman"/>
          <w:sz w:val="24"/>
          <w:szCs w:val="24"/>
          <w:lang w:val="en-US"/>
        </w:rPr>
        <w:t>Kumar</w:t>
      </w:r>
      <w:r w:rsidR="00440B56" w:rsidRPr="00716E42">
        <w:rPr>
          <w:rFonts w:ascii="Times New Roman" w:hAnsi="Times New Roman" w:cs="Times New Roman"/>
          <w:sz w:val="24"/>
          <w:szCs w:val="24"/>
          <w:lang w:val="en-US"/>
        </w:rPr>
        <w:t xml:space="preserve"> et al., 2013)</w:t>
      </w:r>
      <w:r w:rsidRPr="00716E42">
        <w:rPr>
          <w:rFonts w:ascii="Times New Roman" w:hAnsi="Times New Roman" w:cs="Times New Roman"/>
          <w:sz w:val="24"/>
          <w:szCs w:val="24"/>
          <w:lang w:val="en-US"/>
        </w:rPr>
        <w:t xml:space="preserve">. A powerful combination of </w:t>
      </w:r>
      <w:r w:rsidR="000D074E" w:rsidRPr="00716E42">
        <w:rPr>
          <w:rFonts w:ascii="Times New Roman" w:hAnsi="Times New Roman" w:cs="Times New Roman"/>
          <w:sz w:val="24"/>
          <w:szCs w:val="24"/>
          <w:lang w:val="en-US"/>
        </w:rPr>
        <w:t xml:space="preserve">factors is driving this </w:t>
      </w:r>
      <w:r w:rsidR="001303CC" w:rsidRPr="00716E42">
        <w:rPr>
          <w:rFonts w:ascii="Times New Roman" w:hAnsi="Times New Roman" w:cs="Times New Roman"/>
          <w:sz w:val="24"/>
          <w:szCs w:val="24"/>
          <w:lang w:val="en-US"/>
        </w:rPr>
        <w:t>change</w:t>
      </w:r>
      <w:r w:rsidR="00B238BA" w:rsidRPr="00716E42">
        <w:rPr>
          <w:rFonts w:ascii="Times New Roman" w:hAnsi="Times New Roman" w:cs="Times New Roman"/>
          <w:sz w:val="24"/>
          <w:szCs w:val="24"/>
          <w:lang w:val="en-US"/>
        </w:rPr>
        <w:t xml:space="preserve"> in the direction of new forms of relationship between companies and clients</w:t>
      </w:r>
      <w:r w:rsidR="00A81F35" w:rsidRPr="00716E42">
        <w:rPr>
          <w:rFonts w:ascii="Times New Roman" w:hAnsi="Times New Roman" w:cs="Times New Roman"/>
          <w:sz w:val="24"/>
          <w:szCs w:val="24"/>
          <w:lang w:val="en-US"/>
        </w:rPr>
        <w:t xml:space="preserve"> (Ernsting, 2017; </w:t>
      </w:r>
      <w:r w:rsidR="00A81F35" w:rsidRPr="00716E42">
        <w:rPr>
          <w:rFonts w:ascii="Times New Roman" w:hAnsi="Times New Roman" w:cs="Times New Roman"/>
          <w:sz w:val="24"/>
          <w:szCs w:val="24"/>
          <w:lang w:val="en-GB"/>
        </w:rPr>
        <w:t>Linder and Levine, 2016</w:t>
      </w:r>
      <w:r w:rsidR="00A81F35" w:rsidRPr="00716E42">
        <w:rPr>
          <w:rFonts w:ascii="Times New Roman" w:hAnsi="Times New Roman" w:cs="Times New Roman"/>
          <w:sz w:val="24"/>
          <w:szCs w:val="24"/>
          <w:lang w:val="en-US"/>
        </w:rPr>
        <w:t>)</w:t>
      </w:r>
      <w:r w:rsidR="00621004" w:rsidRPr="00716E42">
        <w:rPr>
          <w:rFonts w:ascii="Times New Roman" w:hAnsi="Times New Roman" w:cs="Times New Roman"/>
          <w:sz w:val="24"/>
          <w:szCs w:val="24"/>
          <w:lang w:val="en-US"/>
        </w:rPr>
        <w:t>. S</w:t>
      </w:r>
      <w:r w:rsidR="000D074E" w:rsidRPr="00716E42">
        <w:rPr>
          <w:rFonts w:ascii="Times New Roman" w:hAnsi="Times New Roman" w:cs="Times New Roman"/>
          <w:sz w:val="24"/>
          <w:szCs w:val="24"/>
          <w:lang w:val="en-US"/>
        </w:rPr>
        <w:t xml:space="preserve">pecifically, </w:t>
      </w:r>
      <w:r w:rsidRPr="00716E42">
        <w:rPr>
          <w:rFonts w:ascii="Times New Roman" w:hAnsi="Times New Roman" w:cs="Times New Roman"/>
          <w:sz w:val="24"/>
          <w:szCs w:val="24"/>
          <w:lang w:val="en-US"/>
        </w:rPr>
        <w:t>mobile technologies and</w:t>
      </w:r>
      <w:r w:rsidR="00B238BA" w:rsidRPr="00716E42">
        <w:rPr>
          <w:rFonts w:ascii="Times New Roman" w:hAnsi="Times New Roman" w:cs="Times New Roman"/>
          <w:sz w:val="24"/>
          <w:szCs w:val="24"/>
          <w:lang w:val="en-US"/>
        </w:rPr>
        <w:t xml:space="preserve"> mobile apps represent</w:t>
      </w:r>
      <w:r w:rsidRPr="00716E42">
        <w:rPr>
          <w:rFonts w:ascii="Times New Roman" w:hAnsi="Times New Roman" w:cs="Times New Roman"/>
          <w:sz w:val="24"/>
          <w:szCs w:val="24"/>
          <w:lang w:val="en-US"/>
        </w:rPr>
        <w:t xml:space="preserve"> a rise in new opportunities for the integration of mobile health into existing services, and the continued growth </w:t>
      </w:r>
      <w:r w:rsidR="00B238BA" w:rsidRPr="00716E42">
        <w:rPr>
          <w:rFonts w:ascii="Times New Roman" w:hAnsi="Times New Roman" w:cs="Times New Roman"/>
          <w:sz w:val="24"/>
          <w:szCs w:val="24"/>
          <w:lang w:val="en-US"/>
        </w:rPr>
        <w:t>of co-creation quality in the direction of quality services management</w:t>
      </w:r>
      <w:r w:rsidR="00440B56" w:rsidRPr="00716E42">
        <w:rPr>
          <w:rFonts w:ascii="Times New Roman" w:hAnsi="Times New Roman" w:cs="Times New Roman"/>
          <w:sz w:val="24"/>
          <w:szCs w:val="24"/>
          <w:lang w:val="en-GB"/>
        </w:rPr>
        <w:t xml:space="preserve"> </w:t>
      </w:r>
      <w:r w:rsidR="00440B56" w:rsidRPr="00716E42">
        <w:rPr>
          <w:rFonts w:ascii="Times New Roman" w:hAnsi="Times New Roman" w:cs="Times New Roman"/>
          <w:sz w:val="24"/>
          <w:szCs w:val="24"/>
          <w:lang w:val="en-US"/>
        </w:rPr>
        <w:t>(Lee at al., 201</w:t>
      </w:r>
      <w:r w:rsidR="006C6D97" w:rsidRPr="00716E42">
        <w:rPr>
          <w:rFonts w:ascii="Times New Roman" w:hAnsi="Times New Roman" w:cs="Times New Roman"/>
          <w:sz w:val="24"/>
          <w:szCs w:val="24"/>
          <w:lang w:val="en-US"/>
        </w:rPr>
        <w:t>2</w:t>
      </w:r>
      <w:r w:rsidR="00A81F35" w:rsidRPr="00716E42">
        <w:rPr>
          <w:rFonts w:ascii="Times New Roman" w:hAnsi="Times New Roman" w:cs="Times New Roman"/>
          <w:sz w:val="24"/>
          <w:szCs w:val="24"/>
          <w:lang w:val="en-US"/>
        </w:rPr>
        <w:t xml:space="preserve">; </w:t>
      </w:r>
      <w:proofErr w:type="spellStart"/>
      <w:r w:rsidR="00A81F35" w:rsidRPr="00716E42">
        <w:rPr>
          <w:rFonts w:ascii="Times New Roman" w:hAnsi="Times New Roman" w:cs="Times New Roman"/>
          <w:sz w:val="24"/>
          <w:szCs w:val="24"/>
          <w:lang w:val="en-US"/>
        </w:rPr>
        <w:t>Kuula</w:t>
      </w:r>
      <w:proofErr w:type="spellEnd"/>
      <w:r w:rsidR="00A81F35" w:rsidRPr="00716E42">
        <w:rPr>
          <w:rFonts w:ascii="Times New Roman" w:hAnsi="Times New Roman" w:cs="Times New Roman"/>
          <w:sz w:val="24"/>
          <w:szCs w:val="24"/>
          <w:lang w:val="en-US"/>
        </w:rPr>
        <w:t xml:space="preserve"> and </w:t>
      </w:r>
      <w:proofErr w:type="spellStart"/>
      <w:r w:rsidR="00A81F35" w:rsidRPr="00716E42">
        <w:rPr>
          <w:rFonts w:ascii="Times New Roman" w:hAnsi="Times New Roman" w:cs="Times New Roman"/>
          <w:sz w:val="24"/>
          <w:szCs w:val="24"/>
          <w:lang w:val="en-US"/>
        </w:rPr>
        <w:t>Haapasalo</w:t>
      </w:r>
      <w:proofErr w:type="spellEnd"/>
      <w:r w:rsidR="00A81F35" w:rsidRPr="00716E42">
        <w:rPr>
          <w:rFonts w:ascii="Times New Roman" w:hAnsi="Times New Roman" w:cs="Times New Roman"/>
          <w:sz w:val="24"/>
          <w:szCs w:val="24"/>
          <w:lang w:val="en-US"/>
        </w:rPr>
        <w:t>, 2017</w:t>
      </w:r>
      <w:r w:rsidR="00917F86" w:rsidRPr="00716E42">
        <w:rPr>
          <w:rFonts w:ascii="Times New Roman" w:hAnsi="Times New Roman" w:cs="Times New Roman"/>
          <w:sz w:val="24"/>
          <w:szCs w:val="24"/>
          <w:lang w:val="en-US"/>
        </w:rPr>
        <w:t xml:space="preserve">, pp. </w:t>
      </w:r>
      <w:r w:rsidR="00917F86" w:rsidRPr="00716E42">
        <w:rPr>
          <w:rFonts w:ascii="Times New Roman" w:hAnsi="Times New Roman" w:cs="Times New Roman"/>
          <w:sz w:val="24"/>
          <w:szCs w:val="24"/>
          <w:lang w:val="en-GB"/>
        </w:rPr>
        <w:t>249-268</w:t>
      </w:r>
      <w:r w:rsidR="00A81F35" w:rsidRPr="00716E42">
        <w:rPr>
          <w:rFonts w:ascii="Times New Roman" w:hAnsi="Times New Roman" w:cs="Times New Roman"/>
          <w:sz w:val="24"/>
          <w:szCs w:val="24"/>
          <w:lang w:val="en-US"/>
        </w:rPr>
        <w:t xml:space="preserve">; </w:t>
      </w:r>
      <w:proofErr w:type="spellStart"/>
      <w:r w:rsidR="00504831" w:rsidRPr="00716E42">
        <w:rPr>
          <w:rFonts w:ascii="Times New Roman" w:hAnsi="Times New Roman" w:cs="Times New Roman"/>
          <w:sz w:val="24"/>
          <w:szCs w:val="24"/>
          <w:lang w:val="en-US"/>
        </w:rPr>
        <w:t>Lember</w:t>
      </w:r>
      <w:proofErr w:type="spellEnd"/>
      <w:r w:rsidR="00504831" w:rsidRPr="00716E42">
        <w:rPr>
          <w:rFonts w:ascii="Times New Roman" w:hAnsi="Times New Roman" w:cs="Times New Roman"/>
          <w:sz w:val="24"/>
          <w:szCs w:val="24"/>
          <w:lang w:val="en-US"/>
        </w:rPr>
        <w:t xml:space="preserve"> et al., 2019</w:t>
      </w:r>
      <w:r w:rsidR="00440B56" w:rsidRPr="00716E42">
        <w:rPr>
          <w:rFonts w:ascii="Times New Roman" w:hAnsi="Times New Roman" w:cs="Times New Roman"/>
          <w:sz w:val="24"/>
          <w:szCs w:val="24"/>
          <w:lang w:val="en-US"/>
        </w:rPr>
        <w:t>).</w:t>
      </w:r>
      <w:r w:rsidR="00747C38" w:rsidRPr="00716E42">
        <w:rPr>
          <w:rFonts w:ascii="Times New Roman" w:hAnsi="Times New Roman" w:cs="Times New Roman"/>
          <w:sz w:val="24"/>
          <w:szCs w:val="24"/>
          <w:lang w:val="en-US"/>
        </w:rPr>
        <w:t xml:space="preserve"> This is particularly true for pharmac</w:t>
      </w:r>
      <w:r w:rsidR="00621004" w:rsidRPr="00716E42">
        <w:rPr>
          <w:rFonts w:ascii="Times New Roman" w:hAnsi="Times New Roman" w:cs="Times New Roman"/>
          <w:sz w:val="24"/>
          <w:szCs w:val="24"/>
          <w:lang w:val="en-US"/>
        </w:rPr>
        <w:t>y</w:t>
      </w:r>
      <w:r w:rsidR="00747C38" w:rsidRPr="00716E42">
        <w:rPr>
          <w:rFonts w:ascii="Times New Roman" w:hAnsi="Times New Roman" w:cs="Times New Roman"/>
          <w:sz w:val="24"/>
          <w:szCs w:val="24"/>
          <w:lang w:val="en-US"/>
        </w:rPr>
        <w:t>,</w:t>
      </w:r>
      <w:r w:rsidR="00621004" w:rsidRPr="00716E42">
        <w:rPr>
          <w:rFonts w:ascii="Times New Roman" w:hAnsi="Times New Roman" w:cs="Times New Roman"/>
          <w:sz w:val="24"/>
          <w:szCs w:val="24"/>
          <w:lang w:val="en-US"/>
        </w:rPr>
        <w:t xml:space="preserve"> that</w:t>
      </w:r>
      <w:r w:rsidR="00747C38" w:rsidRPr="00716E42">
        <w:rPr>
          <w:rFonts w:ascii="Times New Roman" w:hAnsi="Times New Roman" w:cs="Times New Roman"/>
          <w:sz w:val="24"/>
          <w:szCs w:val="24"/>
          <w:lang w:val="en-US"/>
        </w:rPr>
        <w:t xml:space="preserve"> ha</w:t>
      </w:r>
      <w:r w:rsidR="00621004" w:rsidRPr="00716E42">
        <w:rPr>
          <w:rFonts w:ascii="Times New Roman" w:hAnsi="Times New Roman" w:cs="Times New Roman"/>
          <w:sz w:val="24"/>
          <w:szCs w:val="24"/>
          <w:lang w:val="en-US"/>
        </w:rPr>
        <w:t>s</w:t>
      </w:r>
      <w:r w:rsidR="00747C38" w:rsidRPr="00716E42">
        <w:rPr>
          <w:rFonts w:ascii="Times New Roman" w:hAnsi="Times New Roman" w:cs="Times New Roman"/>
          <w:sz w:val="24"/>
          <w:szCs w:val="24"/>
          <w:lang w:val="en-US"/>
        </w:rPr>
        <w:t xml:space="preserve"> ma</w:t>
      </w:r>
      <w:r w:rsidR="00504831" w:rsidRPr="00716E42">
        <w:rPr>
          <w:rFonts w:ascii="Times New Roman" w:hAnsi="Times New Roman" w:cs="Times New Roman"/>
          <w:sz w:val="24"/>
          <w:szCs w:val="24"/>
          <w:lang w:val="en-US"/>
        </w:rPr>
        <w:t>tured as a clinical profession and</w:t>
      </w:r>
      <w:r w:rsidR="005D4CD9" w:rsidRPr="00716E42">
        <w:rPr>
          <w:rFonts w:ascii="Times New Roman" w:hAnsi="Times New Roman" w:cs="Times New Roman"/>
          <w:sz w:val="24"/>
          <w:szCs w:val="24"/>
          <w:lang w:val="en-US"/>
        </w:rPr>
        <w:t xml:space="preserve"> </w:t>
      </w:r>
      <w:r w:rsidR="00621004" w:rsidRPr="00716E42">
        <w:rPr>
          <w:rFonts w:ascii="Times New Roman" w:hAnsi="Times New Roman" w:cs="Times New Roman"/>
          <w:sz w:val="24"/>
          <w:szCs w:val="24"/>
          <w:lang w:val="en-US"/>
        </w:rPr>
        <w:t>is</w:t>
      </w:r>
      <w:r w:rsidR="00747C38" w:rsidRPr="00716E42">
        <w:rPr>
          <w:rFonts w:ascii="Times New Roman" w:hAnsi="Times New Roman" w:cs="Times New Roman"/>
          <w:sz w:val="24"/>
          <w:szCs w:val="24"/>
          <w:lang w:val="en-US"/>
        </w:rPr>
        <w:t xml:space="preserve"> </w:t>
      </w:r>
      <w:r w:rsidR="00504831" w:rsidRPr="00716E42">
        <w:rPr>
          <w:rFonts w:ascii="Times New Roman" w:hAnsi="Times New Roman" w:cs="Times New Roman"/>
          <w:sz w:val="24"/>
          <w:szCs w:val="24"/>
          <w:lang w:val="en-US"/>
        </w:rPr>
        <w:t>presently transform</w:t>
      </w:r>
      <w:r w:rsidR="00203675" w:rsidRPr="00716E42">
        <w:rPr>
          <w:rFonts w:ascii="Times New Roman" w:hAnsi="Times New Roman" w:cs="Times New Roman"/>
          <w:sz w:val="24"/>
          <w:szCs w:val="24"/>
          <w:lang w:val="en-US"/>
        </w:rPr>
        <w:t>ing</w:t>
      </w:r>
      <w:r w:rsidR="00504831" w:rsidRPr="00716E42">
        <w:rPr>
          <w:rFonts w:ascii="Times New Roman" w:hAnsi="Times New Roman" w:cs="Times New Roman"/>
          <w:sz w:val="24"/>
          <w:szCs w:val="24"/>
          <w:lang w:val="en-US"/>
        </w:rPr>
        <w:t xml:space="preserve"> from a</w:t>
      </w:r>
      <w:r w:rsidR="005D4CD9" w:rsidRPr="00716E42">
        <w:rPr>
          <w:rFonts w:ascii="Times New Roman" w:hAnsi="Times New Roman" w:cs="Times New Roman"/>
          <w:sz w:val="24"/>
          <w:szCs w:val="24"/>
          <w:lang w:val="en-US"/>
        </w:rPr>
        <w:t xml:space="preserve"> </w:t>
      </w:r>
      <w:r w:rsidR="00504831" w:rsidRPr="00716E42">
        <w:rPr>
          <w:rFonts w:ascii="Times New Roman" w:hAnsi="Times New Roman" w:cs="Times New Roman"/>
          <w:sz w:val="24"/>
          <w:szCs w:val="24"/>
          <w:lang w:val="en-US"/>
        </w:rPr>
        <w:t>product and task oriented (dispensing) to a patient</w:t>
      </w:r>
      <w:r w:rsidR="00203675" w:rsidRPr="00716E42">
        <w:rPr>
          <w:rFonts w:ascii="Times New Roman" w:hAnsi="Times New Roman" w:cs="Times New Roman"/>
          <w:sz w:val="24"/>
          <w:szCs w:val="24"/>
          <w:lang w:val="en-US"/>
        </w:rPr>
        <w:t>-</w:t>
      </w:r>
      <w:r w:rsidR="00504831" w:rsidRPr="00716E42">
        <w:rPr>
          <w:rFonts w:ascii="Times New Roman" w:hAnsi="Times New Roman" w:cs="Times New Roman"/>
          <w:sz w:val="24"/>
          <w:szCs w:val="24"/>
          <w:lang w:val="en-US"/>
        </w:rPr>
        <w:t>oriented</w:t>
      </w:r>
      <w:r w:rsidR="005D4CD9" w:rsidRPr="00716E42">
        <w:rPr>
          <w:rFonts w:ascii="Times New Roman" w:hAnsi="Times New Roman" w:cs="Times New Roman"/>
          <w:sz w:val="24"/>
          <w:szCs w:val="24"/>
          <w:lang w:val="en-US"/>
        </w:rPr>
        <w:t xml:space="preserve"> </w:t>
      </w:r>
      <w:r w:rsidR="00504831" w:rsidRPr="00716E42">
        <w:rPr>
          <w:rFonts w:ascii="Times New Roman" w:hAnsi="Times New Roman" w:cs="Times New Roman"/>
          <w:sz w:val="24"/>
          <w:szCs w:val="24"/>
          <w:lang w:val="en-US"/>
        </w:rPr>
        <w:t>profession (provision of care, advice and counselling)</w:t>
      </w:r>
      <w:r w:rsidR="00203675" w:rsidRPr="00716E42">
        <w:rPr>
          <w:rFonts w:ascii="Times New Roman" w:hAnsi="Times New Roman" w:cs="Times New Roman"/>
          <w:sz w:val="24"/>
          <w:szCs w:val="24"/>
          <w:lang w:val="en-US"/>
        </w:rPr>
        <w:t xml:space="preserve"> (George at </w:t>
      </w:r>
      <w:r w:rsidR="003A520C" w:rsidRPr="00716E42">
        <w:rPr>
          <w:rFonts w:ascii="Times New Roman" w:hAnsi="Times New Roman" w:cs="Times New Roman"/>
          <w:sz w:val="24"/>
          <w:szCs w:val="24"/>
          <w:lang w:val="en-US"/>
        </w:rPr>
        <w:t>a</w:t>
      </w:r>
      <w:r w:rsidR="00203675" w:rsidRPr="00716E42">
        <w:rPr>
          <w:rFonts w:ascii="Times New Roman" w:hAnsi="Times New Roman" w:cs="Times New Roman"/>
          <w:sz w:val="24"/>
          <w:szCs w:val="24"/>
          <w:lang w:val="en-US"/>
        </w:rPr>
        <w:t>l., 2010)</w:t>
      </w:r>
      <w:r w:rsidR="00504831" w:rsidRPr="00716E42">
        <w:rPr>
          <w:rFonts w:ascii="Times New Roman" w:hAnsi="Times New Roman" w:cs="Times New Roman"/>
          <w:sz w:val="24"/>
          <w:szCs w:val="24"/>
          <w:lang w:val="en-US"/>
        </w:rPr>
        <w:t>.</w:t>
      </w:r>
      <w:r w:rsidR="00621004" w:rsidRPr="00716E42">
        <w:rPr>
          <w:rFonts w:ascii="Times New Roman" w:hAnsi="Times New Roman" w:cs="Times New Roman"/>
          <w:sz w:val="24"/>
          <w:szCs w:val="24"/>
          <w:lang w:val="en-US"/>
        </w:rPr>
        <w:t xml:space="preserve"> In the past, t</w:t>
      </w:r>
      <w:r w:rsidR="00203675" w:rsidRPr="00716E42">
        <w:rPr>
          <w:rFonts w:ascii="Times New Roman" w:hAnsi="Times New Roman" w:cs="Times New Roman"/>
          <w:sz w:val="24"/>
          <w:szCs w:val="24"/>
          <w:lang w:val="en-US"/>
        </w:rPr>
        <w:t>his</w:t>
      </w:r>
      <w:r w:rsidR="00060F0F" w:rsidRPr="00716E42">
        <w:rPr>
          <w:rFonts w:ascii="Times New Roman" w:hAnsi="Times New Roman" w:cs="Times New Roman"/>
          <w:sz w:val="24"/>
          <w:szCs w:val="24"/>
          <w:lang w:val="en-US"/>
        </w:rPr>
        <w:t xml:space="preserve"> has been reflected in special protective measures at the macro level, making the pharmacy sector one of the most highly regulated within the Italy retail industry. However, recent attempts of deregulation measures</w:t>
      </w:r>
      <w:r w:rsidR="00621004" w:rsidRPr="00716E42">
        <w:rPr>
          <w:rFonts w:ascii="Times New Roman" w:hAnsi="Times New Roman" w:cs="Times New Roman"/>
          <w:sz w:val="24"/>
          <w:szCs w:val="24"/>
          <w:lang w:val="en-US"/>
        </w:rPr>
        <w:t>,</w:t>
      </w:r>
      <w:r w:rsidR="00060F0F" w:rsidRPr="00716E42">
        <w:rPr>
          <w:rFonts w:ascii="Times New Roman" w:hAnsi="Times New Roman" w:cs="Times New Roman"/>
          <w:sz w:val="24"/>
          <w:szCs w:val="24"/>
          <w:lang w:val="en-US"/>
        </w:rPr>
        <w:t xml:space="preserve"> in relation to all aspects of the services marketing mix, have made for a dynamic competitive climate with increasing pressures on the livelihood of small‐ to medium‐sized pharmacies (Schmidt and </w:t>
      </w:r>
      <w:proofErr w:type="spellStart"/>
      <w:r w:rsidR="00060F0F" w:rsidRPr="00716E42">
        <w:rPr>
          <w:rFonts w:ascii="Times New Roman" w:hAnsi="Times New Roman" w:cs="Times New Roman"/>
          <w:sz w:val="24"/>
          <w:szCs w:val="24"/>
          <w:lang w:val="en-US"/>
        </w:rPr>
        <w:t>Pioch</w:t>
      </w:r>
      <w:proofErr w:type="spellEnd"/>
      <w:r w:rsidR="00060F0F" w:rsidRPr="00716E42">
        <w:rPr>
          <w:rFonts w:ascii="Times New Roman" w:hAnsi="Times New Roman" w:cs="Times New Roman"/>
          <w:sz w:val="24"/>
          <w:szCs w:val="24"/>
          <w:lang w:val="en-US"/>
        </w:rPr>
        <w:t xml:space="preserve">, 2004). </w:t>
      </w:r>
    </w:p>
    <w:p w:rsidR="00395D6A" w:rsidRPr="00716E42" w:rsidRDefault="00D40B7C" w:rsidP="00D8737B">
      <w:pPr>
        <w:spacing w:after="0" w:line="360" w:lineRule="auto"/>
        <w:ind w:firstLine="426"/>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Also, new </w:t>
      </w:r>
      <w:r w:rsidR="00060F0F" w:rsidRPr="00716E42">
        <w:rPr>
          <w:rFonts w:ascii="Times New Roman" w:hAnsi="Times New Roman" w:cs="Times New Roman"/>
          <w:sz w:val="24"/>
          <w:szCs w:val="24"/>
          <w:lang w:val="en-US"/>
        </w:rPr>
        <w:t>technologi</w:t>
      </w:r>
      <w:r w:rsidRPr="00716E42">
        <w:rPr>
          <w:rFonts w:ascii="Times New Roman" w:hAnsi="Times New Roman" w:cs="Times New Roman"/>
          <w:sz w:val="24"/>
          <w:szCs w:val="24"/>
          <w:lang w:val="en-US"/>
        </w:rPr>
        <w:t>cal tools</w:t>
      </w:r>
      <w:r w:rsidR="00060F0F" w:rsidRPr="00716E42">
        <w:rPr>
          <w:rFonts w:ascii="Times New Roman" w:hAnsi="Times New Roman" w:cs="Times New Roman"/>
          <w:sz w:val="24"/>
          <w:szCs w:val="24"/>
          <w:lang w:val="en-US"/>
        </w:rPr>
        <w:t xml:space="preserve"> simultaneously represent new opportunities, but can also eventually be perceived as threats </w:t>
      </w:r>
      <w:r w:rsidRPr="00716E42">
        <w:rPr>
          <w:rFonts w:ascii="Times New Roman" w:hAnsi="Times New Roman" w:cs="Times New Roman"/>
          <w:sz w:val="24"/>
          <w:szCs w:val="24"/>
          <w:lang w:val="en-US"/>
        </w:rPr>
        <w:t>in the pharmacy industry</w:t>
      </w:r>
      <w:r w:rsidR="00060F0F" w:rsidRPr="00716E42">
        <w:rPr>
          <w:rFonts w:ascii="Times New Roman" w:hAnsi="Times New Roman" w:cs="Times New Roman"/>
          <w:sz w:val="24"/>
          <w:szCs w:val="24"/>
          <w:lang w:val="en-US"/>
        </w:rPr>
        <w:t>.</w:t>
      </w:r>
      <w:r w:rsidR="00747C38" w:rsidRPr="00716E42">
        <w:rPr>
          <w:rFonts w:ascii="Times New Roman" w:hAnsi="Times New Roman" w:cs="Times New Roman"/>
          <w:sz w:val="24"/>
          <w:szCs w:val="24"/>
          <w:lang w:val="en-US"/>
        </w:rPr>
        <w:t xml:space="preserve"> </w:t>
      </w:r>
      <w:r w:rsidR="00395D6A" w:rsidRPr="00716E42">
        <w:rPr>
          <w:rFonts w:ascii="Times New Roman" w:hAnsi="Times New Roman" w:cs="Times New Roman"/>
          <w:sz w:val="24"/>
          <w:szCs w:val="24"/>
          <w:lang w:val="en-US"/>
        </w:rPr>
        <w:t xml:space="preserve">According to the International Telecommunication Union (ITU), there are now over 5 billion wireless subscribers; over 70% of them reside in low- and </w:t>
      </w:r>
      <w:r w:rsidR="003D7A3F" w:rsidRPr="00716E42">
        <w:rPr>
          <w:rFonts w:ascii="Times New Roman" w:hAnsi="Times New Roman" w:cs="Times New Roman"/>
          <w:sz w:val="24"/>
          <w:szCs w:val="24"/>
          <w:lang w:val="en-US"/>
        </w:rPr>
        <w:t>middle-income</w:t>
      </w:r>
      <w:r w:rsidR="00395D6A" w:rsidRPr="00716E42">
        <w:rPr>
          <w:rFonts w:ascii="Times New Roman" w:hAnsi="Times New Roman" w:cs="Times New Roman"/>
          <w:sz w:val="24"/>
          <w:szCs w:val="24"/>
          <w:lang w:val="en-US"/>
        </w:rPr>
        <w:t xml:space="preserve"> countries. The GSM Association reports commercial wireless signals cover over 85% of the world’s population, extending far beyond the reach of the electrical grid</w:t>
      </w:r>
      <w:r w:rsidR="00440B56" w:rsidRPr="00716E42">
        <w:rPr>
          <w:rFonts w:ascii="Times New Roman" w:hAnsi="Times New Roman" w:cs="Times New Roman"/>
          <w:sz w:val="24"/>
          <w:szCs w:val="24"/>
          <w:lang w:val="en-US"/>
        </w:rPr>
        <w:t xml:space="preserve"> (WHO, 2103)</w:t>
      </w:r>
      <w:r w:rsidR="00395D6A" w:rsidRPr="00716E42">
        <w:rPr>
          <w:rFonts w:ascii="Times New Roman" w:hAnsi="Times New Roman" w:cs="Times New Roman"/>
          <w:sz w:val="24"/>
          <w:szCs w:val="24"/>
          <w:lang w:val="en-US"/>
        </w:rPr>
        <w:t>.</w:t>
      </w:r>
    </w:p>
    <w:p w:rsidR="0057149E" w:rsidRPr="00716E42" w:rsidRDefault="0057149E" w:rsidP="00440B56">
      <w:pPr>
        <w:spacing w:after="0" w:line="360" w:lineRule="auto"/>
        <w:ind w:firstLine="426"/>
        <w:jc w:val="both"/>
        <w:rPr>
          <w:rFonts w:ascii="Times New Roman" w:eastAsia="Times New Roman" w:hAnsi="Times New Roman" w:cs="Times New Roman"/>
          <w:sz w:val="24"/>
          <w:szCs w:val="24"/>
          <w:lang w:val="en-GB" w:eastAsia="it-IT"/>
        </w:rPr>
      </w:pPr>
      <w:r w:rsidRPr="00716E42">
        <w:rPr>
          <w:rFonts w:ascii="Times New Roman" w:hAnsi="Times New Roman" w:cs="Times New Roman"/>
          <w:sz w:val="24"/>
          <w:szCs w:val="24"/>
          <w:lang w:val="en-US"/>
        </w:rPr>
        <w:t>In general</w:t>
      </w:r>
      <w:r w:rsidR="003D7A3F" w:rsidRPr="00716E42">
        <w:rPr>
          <w:rFonts w:ascii="Times New Roman" w:hAnsi="Times New Roman" w:cs="Times New Roman"/>
          <w:sz w:val="24"/>
          <w:szCs w:val="24"/>
          <w:lang w:val="en-US"/>
        </w:rPr>
        <w:t>, the holi</w:t>
      </w:r>
      <w:r w:rsidRPr="00716E42">
        <w:rPr>
          <w:rFonts w:ascii="Times New Roman" w:hAnsi="Times New Roman" w:cs="Times New Roman"/>
          <w:sz w:val="24"/>
          <w:szCs w:val="24"/>
          <w:lang w:val="en-US"/>
        </w:rPr>
        <w:t>st nature that</w:t>
      </w:r>
      <w:r w:rsidR="003D7A3F" w:rsidRPr="00716E42">
        <w:rPr>
          <w:rFonts w:ascii="Times New Roman" w:hAnsi="Times New Roman" w:cs="Times New Roman"/>
          <w:sz w:val="24"/>
          <w:szCs w:val="24"/>
          <w:lang w:val="en-US"/>
        </w:rPr>
        <w:t xml:space="preserve"> the service functions (</w:t>
      </w:r>
      <w:proofErr w:type="spellStart"/>
      <w:r w:rsidR="003D7A3F" w:rsidRPr="00716E42">
        <w:rPr>
          <w:rFonts w:ascii="Times New Roman" w:hAnsi="Times New Roman" w:cs="Times New Roman"/>
          <w:sz w:val="24"/>
          <w:szCs w:val="24"/>
          <w:lang w:val="en-US"/>
        </w:rPr>
        <w:t>Kowalkowski</w:t>
      </w:r>
      <w:proofErr w:type="spellEnd"/>
      <w:r w:rsidR="003D7A3F" w:rsidRPr="00716E42">
        <w:rPr>
          <w:rFonts w:ascii="Times New Roman" w:hAnsi="Times New Roman" w:cs="Times New Roman"/>
          <w:sz w:val="24"/>
          <w:szCs w:val="24"/>
          <w:lang w:val="en-US"/>
        </w:rPr>
        <w:t xml:space="preserve">, 2011) </w:t>
      </w:r>
      <w:r w:rsidR="00621004" w:rsidRPr="00716E42">
        <w:rPr>
          <w:rFonts w:ascii="Times New Roman" w:hAnsi="Times New Roman" w:cs="Times New Roman"/>
          <w:sz w:val="24"/>
          <w:szCs w:val="24"/>
          <w:lang w:val="en-US"/>
        </w:rPr>
        <w:t xml:space="preserve">along with new technological tools </w:t>
      </w:r>
      <w:r w:rsidR="003D7A3F" w:rsidRPr="00716E42">
        <w:rPr>
          <w:rFonts w:ascii="Times New Roman" w:hAnsi="Times New Roman" w:cs="Times New Roman"/>
          <w:sz w:val="24"/>
          <w:szCs w:val="24"/>
          <w:lang w:val="en-US"/>
        </w:rPr>
        <w:t xml:space="preserve">have </w:t>
      </w:r>
      <w:r w:rsidRPr="00716E42">
        <w:rPr>
          <w:rFonts w:ascii="Times New Roman" w:hAnsi="Times New Roman" w:cs="Times New Roman"/>
          <w:sz w:val="24"/>
          <w:szCs w:val="24"/>
          <w:lang w:val="en-US"/>
        </w:rPr>
        <w:t xml:space="preserve">and their impact </w:t>
      </w:r>
      <w:r w:rsidR="003D7A3F" w:rsidRPr="00716E42">
        <w:rPr>
          <w:rFonts w:ascii="Times New Roman" w:hAnsi="Times New Roman" w:cs="Times New Roman"/>
          <w:sz w:val="24"/>
          <w:szCs w:val="24"/>
          <w:lang w:val="en-US"/>
        </w:rPr>
        <w:t xml:space="preserve">on companies’ profitability </w:t>
      </w:r>
      <w:r w:rsidRPr="00716E42">
        <w:rPr>
          <w:rFonts w:ascii="Times New Roman" w:hAnsi="Times New Roman" w:cs="Times New Roman"/>
          <w:sz w:val="24"/>
          <w:szCs w:val="24"/>
          <w:lang w:val="en-US"/>
        </w:rPr>
        <w:t>have</w:t>
      </w:r>
      <w:r w:rsidR="003D7A3F" w:rsidRPr="00716E42">
        <w:rPr>
          <w:rFonts w:ascii="Times New Roman" w:hAnsi="Times New Roman" w:cs="Times New Roman"/>
          <w:sz w:val="24"/>
          <w:szCs w:val="24"/>
          <w:lang w:val="en-US"/>
        </w:rPr>
        <w:t xml:space="preserve"> determined a movement from selling products to selling solutions</w:t>
      </w:r>
      <w:r w:rsidR="00BA236F" w:rsidRPr="00716E42">
        <w:rPr>
          <w:rFonts w:ascii="Times New Roman" w:hAnsi="Times New Roman" w:cs="Times New Roman"/>
          <w:sz w:val="24"/>
          <w:szCs w:val="24"/>
          <w:lang w:val="en-US"/>
        </w:rPr>
        <w:t xml:space="preserve"> (Baines et al., 2009; </w:t>
      </w:r>
      <w:proofErr w:type="spellStart"/>
      <w:r w:rsidR="00BA236F" w:rsidRPr="00716E42">
        <w:rPr>
          <w:rFonts w:ascii="Times New Roman" w:hAnsi="Times New Roman" w:cs="Times New Roman"/>
          <w:sz w:val="24"/>
          <w:szCs w:val="24"/>
          <w:lang w:val="en-US"/>
        </w:rPr>
        <w:t>Bustinza</w:t>
      </w:r>
      <w:proofErr w:type="spellEnd"/>
      <w:r w:rsidR="00BA236F" w:rsidRPr="00716E42">
        <w:rPr>
          <w:rFonts w:ascii="Times New Roman" w:hAnsi="Times New Roman" w:cs="Times New Roman"/>
          <w:sz w:val="24"/>
          <w:szCs w:val="24"/>
          <w:lang w:val="en-US"/>
        </w:rPr>
        <w:t xml:space="preserve"> et al., 2015; </w:t>
      </w:r>
      <w:r w:rsidR="00BA236F" w:rsidRPr="00716E42">
        <w:rPr>
          <w:rFonts w:ascii="Times New Roman" w:hAnsi="Times New Roman" w:cs="Times New Roman"/>
          <w:color w:val="222222"/>
          <w:sz w:val="24"/>
          <w:szCs w:val="24"/>
          <w:shd w:val="clear" w:color="auto" w:fill="FFFFFF"/>
          <w:lang w:val="en-US"/>
        </w:rPr>
        <w:t>Ruiz-Alba et al., 2019)</w:t>
      </w:r>
      <w:r w:rsidR="00D40B7C" w:rsidRPr="00716E42">
        <w:rPr>
          <w:rFonts w:ascii="Times New Roman" w:hAnsi="Times New Roman" w:cs="Times New Roman"/>
          <w:color w:val="222222"/>
          <w:sz w:val="24"/>
          <w:szCs w:val="24"/>
          <w:shd w:val="clear" w:color="auto" w:fill="FFFFFF"/>
          <w:lang w:val="en-US"/>
        </w:rPr>
        <w:t xml:space="preserve"> also in the pharmacy in</w:t>
      </w:r>
      <w:r w:rsidR="007D5F68" w:rsidRPr="00716E42">
        <w:rPr>
          <w:rFonts w:ascii="Times New Roman" w:hAnsi="Times New Roman" w:cs="Times New Roman"/>
          <w:color w:val="222222"/>
          <w:sz w:val="24"/>
          <w:szCs w:val="24"/>
          <w:shd w:val="clear" w:color="auto" w:fill="FFFFFF"/>
          <w:lang w:val="en-US"/>
        </w:rPr>
        <w:t>d</w:t>
      </w:r>
      <w:r w:rsidR="00D40B7C" w:rsidRPr="00716E42">
        <w:rPr>
          <w:rFonts w:ascii="Times New Roman" w:hAnsi="Times New Roman" w:cs="Times New Roman"/>
          <w:color w:val="222222"/>
          <w:sz w:val="24"/>
          <w:szCs w:val="24"/>
          <w:shd w:val="clear" w:color="auto" w:fill="FFFFFF"/>
          <w:lang w:val="en-US"/>
        </w:rPr>
        <w:t>u</w:t>
      </w:r>
      <w:r w:rsidR="007D5F68" w:rsidRPr="00716E42">
        <w:rPr>
          <w:rFonts w:ascii="Times New Roman" w:hAnsi="Times New Roman" w:cs="Times New Roman"/>
          <w:color w:val="222222"/>
          <w:sz w:val="24"/>
          <w:szCs w:val="24"/>
          <w:shd w:val="clear" w:color="auto" w:fill="FFFFFF"/>
          <w:lang w:val="en-US"/>
        </w:rPr>
        <w:t>s</w:t>
      </w:r>
      <w:r w:rsidR="00D40B7C" w:rsidRPr="00716E42">
        <w:rPr>
          <w:rFonts w:ascii="Times New Roman" w:hAnsi="Times New Roman" w:cs="Times New Roman"/>
          <w:color w:val="222222"/>
          <w:sz w:val="24"/>
          <w:szCs w:val="24"/>
          <w:shd w:val="clear" w:color="auto" w:fill="FFFFFF"/>
          <w:lang w:val="en-US"/>
        </w:rPr>
        <w:t>try</w:t>
      </w:r>
      <w:r w:rsidR="003D7A3F" w:rsidRPr="00716E42">
        <w:rPr>
          <w:rFonts w:ascii="Times New Roman" w:hAnsi="Times New Roman" w:cs="Times New Roman"/>
          <w:sz w:val="24"/>
          <w:szCs w:val="24"/>
          <w:lang w:val="en-US"/>
        </w:rPr>
        <w:t xml:space="preserve">. </w:t>
      </w:r>
      <w:r w:rsidR="000D074E" w:rsidRPr="00716E42">
        <w:rPr>
          <w:rFonts w:ascii="Times New Roman" w:hAnsi="Times New Roman" w:cs="Times New Roman"/>
          <w:sz w:val="24"/>
          <w:szCs w:val="24"/>
          <w:lang w:val="en-US"/>
        </w:rPr>
        <w:t xml:space="preserve">The convergence of production and service delivery is called </w:t>
      </w:r>
      <w:proofErr w:type="spellStart"/>
      <w:r w:rsidR="000D074E" w:rsidRPr="00716E42">
        <w:rPr>
          <w:rFonts w:ascii="Times New Roman" w:hAnsi="Times New Roman" w:cs="Times New Roman"/>
          <w:sz w:val="24"/>
          <w:szCs w:val="24"/>
          <w:lang w:val="en-US"/>
        </w:rPr>
        <w:t>servitization</w:t>
      </w:r>
      <w:proofErr w:type="spellEnd"/>
      <w:r w:rsidR="00BA236F" w:rsidRPr="00716E42">
        <w:rPr>
          <w:rFonts w:ascii="Times New Roman" w:hAnsi="Times New Roman" w:cs="Times New Roman"/>
          <w:sz w:val="24"/>
          <w:szCs w:val="24"/>
          <w:lang w:val="en-US"/>
        </w:rPr>
        <w:t xml:space="preserve"> (</w:t>
      </w:r>
      <w:r w:rsidR="00C542F3" w:rsidRPr="00716E42">
        <w:rPr>
          <w:rFonts w:ascii="Times New Roman" w:hAnsi="Times New Roman" w:cs="Times New Roman"/>
          <w:sz w:val="24"/>
          <w:szCs w:val="24"/>
          <w:lang w:val="en-US"/>
        </w:rPr>
        <w:t>J</w:t>
      </w:r>
      <w:proofErr w:type="spellStart"/>
      <w:r w:rsidR="00C542F3" w:rsidRPr="00716E42">
        <w:rPr>
          <w:rFonts w:ascii="Times New Roman" w:hAnsi="Times New Roman" w:cs="Times New Roman"/>
          <w:sz w:val="24"/>
          <w:szCs w:val="24"/>
          <w:lang w:val="en-GB"/>
        </w:rPr>
        <w:t>ohnstone</w:t>
      </w:r>
      <w:proofErr w:type="spellEnd"/>
      <w:r w:rsidR="00C542F3" w:rsidRPr="00716E42">
        <w:rPr>
          <w:rFonts w:ascii="Times New Roman" w:hAnsi="Times New Roman" w:cs="Times New Roman"/>
          <w:sz w:val="24"/>
          <w:szCs w:val="24"/>
          <w:lang w:val="en-GB"/>
        </w:rPr>
        <w:t xml:space="preserve"> et al., 2009; Baines and Lightfoot, 2013; Smith et al., 2014; </w:t>
      </w:r>
      <w:proofErr w:type="spellStart"/>
      <w:r w:rsidR="00C542F3" w:rsidRPr="00716E42">
        <w:rPr>
          <w:rFonts w:ascii="Times New Roman" w:hAnsi="Times New Roman" w:cs="Times New Roman"/>
          <w:sz w:val="24"/>
          <w:szCs w:val="24"/>
          <w:lang w:val="en-US"/>
        </w:rPr>
        <w:t>Ma</w:t>
      </w:r>
      <w:r w:rsidR="00E460A1" w:rsidRPr="00716E42">
        <w:rPr>
          <w:rFonts w:ascii="Times New Roman" w:hAnsi="Times New Roman" w:cs="Times New Roman"/>
          <w:sz w:val="24"/>
          <w:szCs w:val="24"/>
          <w:lang w:val="en-US"/>
        </w:rPr>
        <w:t>g</w:t>
      </w:r>
      <w:r w:rsidR="00C542F3" w:rsidRPr="00716E42">
        <w:rPr>
          <w:rFonts w:ascii="Times New Roman" w:hAnsi="Times New Roman" w:cs="Times New Roman"/>
          <w:sz w:val="24"/>
          <w:szCs w:val="24"/>
          <w:lang w:val="en-US"/>
        </w:rPr>
        <w:t>one</w:t>
      </w:r>
      <w:proofErr w:type="spellEnd"/>
      <w:r w:rsidR="00C542F3" w:rsidRPr="00716E42">
        <w:rPr>
          <w:rFonts w:ascii="Times New Roman" w:hAnsi="Times New Roman" w:cs="Times New Roman"/>
          <w:sz w:val="24"/>
          <w:szCs w:val="24"/>
          <w:lang w:val="en-US"/>
        </w:rPr>
        <w:t xml:space="preserve"> and </w:t>
      </w:r>
      <w:proofErr w:type="spellStart"/>
      <w:r w:rsidR="00C542F3" w:rsidRPr="00716E42">
        <w:rPr>
          <w:rFonts w:ascii="Times New Roman" w:hAnsi="Times New Roman" w:cs="Times New Roman"/>
          <w:sz w:val="24"/>
          <w:szCs w:val="24"/>
          <w:lang w:val="en-US"/>
        </w:rPr>
        <w:t>Matzali</w:t>
      </w:r>
      <w:proofErr w:type="spellEnd"/>
      <w:r w:rsidR="00C542F3" w:rsidRPr="00716E42">
        <w:rPr>
          <w:rFonts w:ascii="Times New Roman" w:hAnsi="Times New Roman" w:cs="Times New Roman"/>
          <w:sz w:val="24"/>
          <w:szCs w:val="24"/>
          <w:lang w:val="en-US"/>
        </w:rPr>
        <w:t>, 2016, p. 123</w:t>
      </w:r>
      <w:r w:rsidR="007A7D6F" w:rsidRPr="00716E42">
        <w:rPr>
          <w:rFonts w:ascii="Times New Roman" w:hAnsi="Times New Roman" w:cs="Times New Roman"/>
          <w:sz w:val="24"/>
          <w:szCs w:val="24"/>
          <w:lang w:val="en-US"/>
        </w:rPr>
        <w:t>)</w:t>
      </w:r>
      <w:r w:rsidRPr="00716E42">
        <w:rPr>
          <w:rFonts w:ascii="Times New Roman" w:eastAsia="Times New Roman" w:hAnsi="Times New Roman" w:cs="Times New Roman"/>
          <w:sz w:val="24"/>
          <w:szCs w:val="24"/>
          <w:lang w:val="en-US" w:eastAsia="it-IT"/>
        </w:rPr>
        <w:t xml:space="preserve">. </w:t>
      </w:r>
      <w:r w:rsidR="000D074E" w:rsidRPr="00716E42">
        <w:rPr>
          <w:rFonts w:ascii="Times New Roman" w:eastAsia="Times New Roman" w:hAnsi="Times New Roman" w:cs="Times New Roman"/>
          <w:sz w:val="24"/>
          <w:szCs w:val="24"/>
          <w:lang w:val="en-US" w:eastAsia="it-IT"/>
        </w:rPr>
        <w:t xml:space="preserve">The product is not seen on its own, but it is </w:t>
      </w:r>
      <w:r w:rsidR="001303CC" w:rsidRPr="00716E42">
        <w:rPr>
          <w:rFonts w:ascii="Times New Roman" w:eastAsia="Times New Roman" w:hAnsi="Times New Roman" w:cs="Times New Roman"/>
          <w:sz w:val="24"/>
          <w:szCs w:val="24"/>
          <w:lang w:val="en-US" w:eastAsia="it-IT"/>
        </w:rPr>
        <w:t>bundled</w:t>
      </w:r>
      <w:r w:rsidR="000D074E" w:rsidRPr="00716E42">
        <w:rPr>
          <w:rFonts w:ascii="Times New Roman" w:eastAsia="Times New Roman" w:hAnsi="Times New Roman" w:cs="Times New Roman"/>
          <w:sz w:val="24"/>
          <w:szCs w:val="24"/>
          <w:lang w:val="en-US" w:eastAsia="it-IT"/>
        </w:rPr>
        <w:t xml:space="preserve"> with one or more services in the </w:t>
      </w:r>
      <w:r w:rsidR="000D074E" w:rsidRPr="00716E42">
        <w:rPr>
          <w:rFonts w:ascii="Times New Roman" w:eastAsia="Times New Roman" w:hAnsi="Times New Roman" w:cs="Times New Roman"/>
          <w:sz w:val="24"/>
          <w:szCs w:val="24"/>
          <w:lang w:val="en-US" w:eastAsia="it-IT"/>
        </w:rPr>
        <w:lastRenderedPageBreak/>
        <w:t>perspective of providing a solution</w:t>
      </w:r>
      <w:r w:rsidR="007A7D6F" w:rsidRPr="00716E42">
        <w:rPr>
          <w:rFonts w:ascii="Times New Roman" w:eastAsia="Times New Roman" w:hAnsi="Times New Roman" w:cs="Times New Roman"/>
          <w:sz w:val="24"/>
          <w:szCs w:val="24"/>
          <w:lang w:val="en-US" w:eastAsia="it-IT"/>
        </w:rPr>
        <w:t xml:space="preserve"> (</w:t>
      </w:r>
      <w:proofErr w:type="spellStart"/>
      <w:r w:rsidR="007A7D6F" w:rsidRPr="00716E42">
        <w:rPr>
          <w:rFonts w:ascii="Times New Roman" w:eastAsia="Times New Roman" w:hAnsi="Times New Roman" w:cs="Times New Roman"/>
          <w:sz w:val="24"/>
          <w:szCs w:val="24"/>
          <w:lang w:val="en-US" w:eastAsia="it-IT"/>
        </w:rPr>
        <w:t>Cinquini</w:t>
      </w:r>
      <w:proofErr w:type="spellEnd"/>
      <w:r w:rsidR="007A7D6F" w:rsidRPr="00716E42">
        <w:rPr>
          <w:rFonts w:ascii="Times New Roman" w:eastAsia="Times New Roman" w:hAnsi="Times New Roman" w:cs="Times New Roman"/>
          <w:sz w:val="24"/>
          <w:szCs w:val="24"/>
          <w:lang w:val="en-US" w:eastAsia="it-IT"/>
        </w:rPr>
        <w:t xml:space="preserve"> et al., </w:t>
      </w:r>
      <w:r w:rsidR="00D265FA" w:rsidRPr="00716E42">
        <w:rPr>
          <w:rFonts w:ascii="Times New Roman" w:eastAsia="Times New Roman" w:hAnsi="Times New Roman" w:cs="Times New Roman"/>
          <w:sz w:val="24"/>
          <w:szCs w:val="24"/>
          <w:lang w:val="en-US" w:eastAsia="it-IT"/>
        </w:rPr>
        <w:t>2011</w:t>
      </w:r>
      <w:r w:rsidR="007A7D6F" w:rsidRPr="00716E42">
        <w:rPr>
          <w:rFonts w:ascii="Times New Roman" w:eastAsia="Times New Roman" w:hAnsi="Times New Roman" w:cs="Times New Roman"/>
          <w:sz w:val="24"/>
          <w:szCs w:val="24"/>
          <w:lang w:val="en-US" w:eastAsia="it-IT"/>
        </w:rPr>
        <w:t>, p. 55)</w:t>
      </w:r>
      <w:r w:rsidR="000D074E" w:rsidRPr="00716E42">
        <w:rPr>
          <w:rFonts w:ascii="Times New Roman" w:eastAsia="Times New Roman" w:hAnsi="Times New Roman" w:cs="Times New Roman"/>
          <w:sz w:val="24"/>
          <w:szCs w:val="24"/>
          <w:lang w:val="en-US" w:eastAsia="it-IT"/>
        </w:rPr>
        <w:t>, rather than selling a produ</w:t>
      </w:r>
      <w:r w:rsidR="00B238BA" w:rsidRPr="00716E42">
        <w:rPr>
          <w:rFonts w:ascii="Times New Roman" w:eastAsia="Times New Roman" w:hAnsi="Times New Roman" w:cs="Times New Roman"/>
          <w:sz w:val="24"/>
          <w:szCs w:val="24"/>
          <w:lang w:val="en-US" w:eastAsia="it-IT"/>
        </w:rPr>
        <w:t>c</w:t>
      </w:r>
      <w:r w:rsidR="000D074E" w:rsidRPr="00716E42">
        <w:rPr>
          <w:rFonts w:ascii="Times New Roman" w:eastAsia="Times New Roman" w:hAnsi="Times New Roman" w:cs="Times New Roman"/>
          <w:sz w:val="24"/>
          <w:szCs w:val="24"/>
          <w:lang w:val="en-US" w:eastAsia="it-IT"/>
        </w:rPr>
        <w:t>t or a service only</w:t>
      </w:r>
      <w:r w:rsidR="007A7D6F" w:rsidRPr="00716E42">
        <w:rPr>
          <w:rFonts w:ascii="Times New Roman" w:eastAsia="Times New Roman" w:hAnsi="Times New Roman" w:cs="Times New Roman"/>
          <w:sz w:val="24"/>
          <w:szCs w:val="24"/>
          <w:lang w:val="en-US" w:eastAsia="it-IT"/>
        </w:rPr>
        <w:t xml:space="preserve"> (</w:t>
      </w:r>
      <w:proofErr w:type="spellStart"/>
      <w:r w:rsidR="00D265FA" w:rsidRPr="00716E42">
        <w:rPr>
          <w:rFonts w:ascii="Times New Roman" w:eastAsia="Times New Roman" w:hAnsi="Times New Roman" w:cs="Times New Roman"/>
          <w:sz w:val="24"/>
          <w:szCs w:val="24"/>
          <w:lang w:val="en-US" w:eastAsia="it-IT"/>
        </w:rPr>
        <w:t>Cinquini</w:t>
      </w:r>
      <w:proofErr w:type="spellEnd"/>
      <w:r w:rsidR="00D265FA" w:rsidRPr="00716E42">
        <w:rPr>
          <w:rFonts w:ascii="Times New Roman" w:eastAsia="Times New Roman" w:hAnsi="Times New Roman" w:cs="Times New Roman"/>
          <w:sz w:val="24"/>
          <w:szCs w:val="24"/>
          <w:lang w:val="en-US" w:eastAsia="it-IT"/>
        </w:rPr>
        <w:t xml:space="preserve"> et al., 2011, p. 51; </w:t>
      </w:r>
      <w:proofErr w:type="spellStart"/>
      <w:r w:rsidR="007A7D6F" w:rsidRPr="00716E42">
        <w:rPr>
          <w:rFonts w:ascii="Times New Roman" w:hAnsi="Times New Roman" w:cs="Times New Roman"/>
          <w:sz w:val="24"/>
          <w:szCs w:val="24"/>
          <w:lang w:val="en-US"/>
        </w:rPr>
        <w:t>Magone</w:t>
      </w:r>
      <w:proofErr w:type="spellEnd"/>
      <w:r w:rsidR="007A7D6F" w:rsidRPr="00716E42">
        <w:rPr>
          <w:rFonts w:ascii="Times New Roman" w:hAnsi="Times New Roman" w:cs="Times New Roman"/>
          <w:sz w:val="24"/>
          <w:szCs w:val="24"/>
          <w:lang w:val="en-US"/>
        </w:rPr>
        <w:t xml:space="preserve"> and </w:t>
      </w:r>
      <w:proofErr w:type="spellStart"/>
      <w:r w:rsidR="007A7D6F" w:rsidRPr="00716E42">
        <w:rPr>
          <w:rFonts w:ascii="Times New Roman" w:hAnsi="Times New Roman" w:cs="Times New Roman"/>
          <w:sz w:val="24"/>
          <w:szCs w:val="24"/>
          <w:lang w:val="en-US"/>
        </w:rPr>
        <w:t>Matzali</w:t>
      </w:r>
      <w:proofErr w:type="spellEnd"/>
      <w:r w:rsidR="007A7D6F" w:rsidRPr="00716E42">
        <w:rPr>
          <w:rFonts w:ascii="Times New Roman" w:hAnsi="Times New Roman" w:cs="Times New Roman"/>
          <w:sz w:val="24"/>
          <w:szCs w:val="24"/>
          <w:lang w:val="en-US"/>
        </w:rPr>
        <w:t>, 2016, p</w:t>
      </w:r>
      <w:r w:rsidR="00E460A1" w:rsidRPr="00716E42">
        <w:rPr>
          <w:rFonts w:ascii="Times New Roman" w:hAnsi="Times New Roman" w:cs="Times New Roman"/>
          <w:sz w:val="24"/>
          <w:szCs w:val="24"/>
          <w:lang w:val="en-US"/>
        </w:rPr>
        <w:t>p</w:t>
      </w:r>
      <w:r w:rsidR="007A7D6F" w:rsidRPr="00716E42">
        <w:rPr>
          <w:rFonts w:ascii="Times New Roman" w:hAnsi="Times New Roman" w:cs="Times New Roman"/>
          <w:sz w:val="24"/>
          <w:szCs w:val="24"/>
          <w:lang w:val="en-US"/>
        </w:rPr>
        <w:t>. 123-124)</w:t>
      </w:r>
      <w:r w:rsidR="00B238BA" w:rsidRPr="00716E42">
        <w:rPr>
          <w:rFonts w:ascii="Times New Roman" w:eastAsia="Times New Roman" w:hAnsi="Times New Roman" w:cs="Times New Roman"/>
          <w:sz w:val="24"/>
          <w:szCs w:val="24"/>
          <w:lang w:val="en-US" w:eastAsia="it-IT"/>
        </w:rPr>
        <w:t>.</w:t>
      </w:r>
    </w:p>
    <w:p w:rsidR="001303CC" w:rsidRPr="00716E42" w:rsidRDefault="005A1D12" w:rsidP="00D8737B">
      <w:pPr>
        <w:spacing w:after="0" w:line="360" w:lineRule="auto"/>
        <w:ind w:firstLine="708"/>
        <w:jc w:val="both"/>
        <w:rPr>
          <w:rFonts w:ascii="Times New Roman" w:eastAsia="Times New Roman" w:hAnsi="Times New Roman" w:cs="Times New Roman"/>
          <w:sz w:val="24"/>
          <w:szCs w:val="24"/>
          <w:lang w:val="en-US" w:eastAsia="it-IT"/>
        </w:rPr>
      </w:pPr>
      <w:r w:rsidRPr="00716E42">
        <w:rPr>
          <w:rFonts w:ascii="Times New Roman" w:eastAsia="Times New Roman" w:hAnsi="Times New Roman" w:cs="Times New Roman"/>
          <w:sz w:val="24"/>
          <w:szCs w:val="24"/>
          <w:lang w:val="en-US" w:eastAsia="it-IT"/>
        </w:rPr>
        <w:t xml:space="preserve">Such a shift of attention allows to obtain a higher level of </w:t>
      </w:r>
      <w:r w:rsidR="001303CC" w:rsidRPr="00716E42">
        <w:rPr>
          <w:rFonts w:ascii="Times New Roman" w:eastAsia="Times New Roman" w:hAnsi="Times New Roman" w:cs="Times New Roman"/>
          <w:sz w:val="24"/>
          <w:szCs w:val="24"/>
          <w:lang w:val="en-US" w:eastAsia="it-IT"/>
        </w:rPr>
        <w:t>differentiation</w:t>
      </w:r>
      <w:r w:rsidRPr="00716E42">
        <w:rPr>
          <w:rFonts w:ascii="Times New Roman" w:eastAsia="Times New Roman" w:hAnsi="Times New Roman" w:cs="Times New Roman"/>
          <w:sz w:val="24"/>
          <w:szCs w:val="24"/>
          <w:lang w:val="en-US" w:eastAsia="it-IT"/>
        </w:rPr>
        <w:t xml:space="preserve"> and </w:t>
      </w:r>
      <w:proofErr w:type="gramStart"/>
      <w:r w:rsidRPr="00716E42">
        <w:rPr>
          <w:rFonts w:ascii="Times New Roman" w:eastAsia="Times New Roman" w:hAnsi="Times New Roman" w:cs="Times New Roman"/>
          <w:sz w:val="24"/>
          <w:szCs w:val="24"/>
          <w:lang w:val="en-US" w:eastAsia="it-IT"/>
        </w:rPr>
        <w:t>an</w:t>
      </w:r>
      <w:proofErr w:type="gramEnd"/>
      <w:r w:rsidRPr="00716E42">
        <w:rPr>
          <w:rFonts w:ascii="Times New Roman" w:eastAsia="Times New Roman" w:hAnsi="Times New Roman" w:cs="Times New Roman"/>
          <w:sz w:val="24"/>
          <w:szCs w:val="24"/>
          <w:lang w:val="en-US" w:eastAsia="it-IT"/>
        </w:rPr>
        <w:t xml:space="preserve"> unique selling proposition, that increases customer loyalty, along with higher entrance barriers for competitors</w:t>
      </w:r>
      <w:r w:rsidR="00D265FA" w:rsidRPr="00716E42">
        <w:rPr>
          <w:rFonts w:ascii="Times New Roman" w:eastAsia="Times New Roman" w:hAnsi="Times New Roman" w:cs="Times New Roman"/>
          <w:sz w:val="24"/>
          <w:szCs w:val="24"/>
          <w:lang w:val="en-US" w:eastAsia="it-IT"/>
        </w:rPr>
        <w:t xml:space="preserve"> </w:t>
      </w:r>
      <w:r w:rsidR="00D265FA" w:rsidRPr="00716E42">
        <w:rPr>
          <w:rFonts w:ascii="Times New Roman" w:hAnsi="Times New Roman" w:cs="Times New Roman"/>
          <w:sz w:val="24"/>
          <w:szCs w:val="24"/>
          <w:lang w:val="en-US"/>
        </w:rPr>
        <w:t>(</w:t>
      </w:r>
      <w:proofErr w:type="spellStart"/>
      <w:r w:rsidR="00D265FA" w:rsidRPr="00716E42">
        <w:rPr>
          <w:rFonts w:ascii="Times New Roman" w:hAnsi="Times New Roman" w:cs="Times New Roman"/>
          <w:sz w:val="24"/>
          <w:szCs w:val="24"/>
          <w:lang w:val="en-US"/>
        </w:rPr>
        <w:t>Magone</w:t>
      </w:r>
      <w:proofErr w:type="spellEnd"/>
      <w:r w:rsidR="00D265FA" w:rsidRPr="00716E42">
        <w:rPr>
          <w:rFonts w:ascii="Times New Roman" w:hAnsi="Times New Roman" w:cs="Times New Roman"/>
          <w:sz w:val="24"/>
          <w:szCs w:val="24"/>
          <w:lang w:val="en-US"/>
        </w:rPr>
        <w:t xml:space="preserve"> and </w:t>
      </w:r>
      <w:proofErr w:type="spellStart"/>
      <w:r w:rsidR="00D265FA" w:rsidRPr="00716E42">
        <w:rPr>
          <w:rFonts w:ascii="Times New Roman" w:hAnsi="Times New Roman" w:cs="Times New Roman"/>
          <w:sz w:val="24"/>
          <w:szCs w:val="24"/>
          <w:lang w:val="en-US"/>
        </w:rPr>
        <w:t>Matzali</w:t>
      </w:r>
      <w:proofErr w:type="spellEnd"/>
      <w:r w:rsidR="00D265FA" w:rsidRPr="00716E42">
        <w:rPr>
          <w:rFonts w:ascii="Times New Roman" w:hAnsi="Times New Roman" w:cs="Times New Roman"/>
          <w:sz w:val="24"/>
          <w:szCs w:val="24"/>
          <w:lang w:val="en-US"/>
        </w:rPr>
        <w:t>, 2016, p. 123)</w:t>
      </w:r>
      <w:r w:rsidR="00B238BA" w:rsidRPr="00716E42">
        <w:rPr>
          <w:rFonts w:ascii="Times New Roman" w:eastAsia="Times New Roman" w:hAnsi="Times New Roman" w:cs="Times New Roman"/>
          <w:sz w:val="24"/>
          <w:szCs w:val="24"/>
          <w:lang w:val="en-US" w:eastAsia="it-IT"/>
        </w:rPr>
        <w:t>, where value-cocreation become</w:t>
      </w:r>
      <w:r w:rsidR="00090AA0" w:rsidRPr="00716E42">
        <w:rPr>
          <w:rFonts w:ascii="Times New Roman" w:eastAsia="Times New Roman" w:hAnsi="Times New Roman" w:cs="Times New Roman"/>
          <w:sz w:val="24"/>
          <w:szCs w:val="24"/>
          <w:lang w:val="en-US" w:eastAsia="it-IT"/>
        </w:rPr>
        <w:t>s</w:t>
      </w:r>
      <w:r w:rsidR="00B238BA" w:rsidRPr="00716E42">
        <w:rPr>
          <w:rFonts w:ascii="Times New Roman" w:eastAsia="Times New Roman" w:hAnsi="Times New Roman" w:cs="Times New Roman"/>
          <w:sz w:val="24"/>
          <w:szCs w:val="24"/>
          <w:lang w:val="en-US" w:eastAsia="it-IT"/>
        </w:rPr>
        <w:t xml:space="preserve"> essential</w:t>
      </w:r>
      <w:r w:rsidR="00090AA0" w:rsidRPr="00716E42">
        <w:rPr>
          <w:rFonts w:ascii="Times New Roman" w:eastAsia="Times New Roman" w:hAnsi="Times New Roman" w:cs="Times New Roman"/>
          <w:sz w:val="24"/>
          <w:szCs w:val="24"/>
          <w:lang w:val="en-US" w:eastAsia="it-IT"/>
        </w:rPr>
        <w:t xml:space="preserve"> (</w:t>
      </w:r>
      <w:proofErr w:type="spellStart"/>
      <w:r w:rsidR="00090AA0" w:rsidRPr="00716E42">
        <w:rPr>
          <w:rFonts w:ascii="Times New Roman" w:hAnsi="Times New Roman" w:cs="Times New Roman"/>
          <w:sz w:val="24"/>
          <w:szCs w:val="24"/>
          <w:lang w:val="en-GB"/>
        </w:rPr>
        <w:t>Grönroos</w:t>
      </w:r>
      <w:proofErr w:type="spellEnd"/>
      <w:r w:rsidR="00090AA0" w:rsidRPr="00716E42">
        <w:rPr>
          <w:rFonts w:ascii="Times New Roman" w:hAnsi="Times New Roman" w:cs="Times New Roman"/>
          <w:sz w:val="24"/>
          <w:szCs w:val="24"/>
          <w:lang w:val="en-GB"/>
        </w:rPr>
        <w:t>, 2011)</w:t>
      </w:r>
      <w:r w:rsidR="0057149E" w:rsidRPr="00716E42">
        <w:rPr>
          <w:rFonts w:ascii="Times New Roman" w:eastAsia="Times New Roman" w:hAnsi="Times New Roman" w:cs="Times New Roman"/>
          <w:sz w:val="24"/>
          <w:szCs w:val="24"/>
          <w:lang w:val="en-US" w:eastAsia="it-IT"/>
        </w:rPr>
        <w:t>.</w:t>
      </w:r>
      <w:r w:rsidR="00C7211A" w:rsidRPr="00716E42">
        <w:rPr>
          <w:rFonts w:ascii="Times New Roman" w:eastAsia="Times New Roman" w:hAnsi="Times New Roman" w:cs="Times New Roman"/>
          <w:sz w:val="24"/>
          <w:szCs w:val="24"/>
          <w:lang w:val="en-US" w:eastAsia="it-IT"/>
        </w:rPr>
        <w:t xml:space="preserve"> </w:t>
      </w:r>
      <w:r w:rsidR="00D8737B" w:rsidRPr="00716E42">
        <w:rPr>
          <w:rFonts w:ascii="Times New Roman" w:eastAsia="Times New Roman" w:hAnsi="Times New Roman" w:cs="Times New Roman"/>
          <w:sz w:val="24"/>
          <w:szCs w:val="24"/>
          <w:lang w:val="en-US" w:eastAsia="it-IT"/>
        </w:rPr>
        <w:t>Consumer</w:t>
      </w:r>
      <w:r w:rsidR="00C7211A" w:rsidRPr="00716E42">
        <w:rPr>
          <w:rFonts w:ascii="Times New Roman" w:eastAsia="Times New Roman" w:hAnsi="Times New Roman" w:cs="Times New Roman"/>
          <w:sz w:val="24"/>
          <w:szCs w:val="24"/>
          <w:lang w:val="en-US" w:eastAsia="it-IT"/>
        </w:rPr>
        <w:t>, in fact,</w:t>
      </w:r>
      <w:r w:rsidRPr="00716E42">
        <w:rPr>
          <w:rFonts w:ascii="Times New Roman" w:eastAsia="Times New Roman" w:hAnsi="Times New Roman" w:cs="Times New Roman"/>
          <w:sz w:val="24"/>
          <w:szCs w:val="24"/>
          <w:lang w:val="en-US" w:eastAsia="it-IT"/>
        </w:rPr>
        <w:t xml:space="preserve"> becomes central in this scenario</w:t>
      </w:r>
      <w:r w:rsidR="00D265FA" w:rsidRPr="00716E42">
        <w:rPr>
          <w:rFonts w:ascii="Times New Roman" w:eastAsia="Times New Roman" w:hAnsi="Times New Roman" w:cs="Times New Roman"/>
          <w:sz w:val="24"/>
          <w:szCs w:val="24"/>
          <w:lang w:val="en-US" w:eastAsia="it-IT"/>
        </w:rPr>
        <w:t xml:space="preserve"> (</w:t>
      </w:r>
      <w:proofErr w:type="spellStart"/>
      <w:r w:rsidR="00D265FA" w:rsidRPr="00716E42">
        <w:rPr>
          <w:rFonts w:ascii="Times New Roman" w:eastAsia="Times New Roman" w:hAnsi="Times New Roman" w:cs="Times New Roman"/>
          <w:sz w:val="24"/>
          <w:szCs w:val="24"/>
          <w:lang w:val="en-US" w:eastAsia="it-IT"/>
        </w:rPr>
        <w:t>Cinquini</w:t>
      </w:r>
      <w:proofErr w:type="spellEnd"/>
      <w:r w:rsidR="00D265FA" w:rsidRPr="00716E42">
        <w:rPr>
          <w:rFonts w:ascii="Times New Roman" w:eastAsia="Times New Roman" w:hAnsi="Times New Roman" w:cs="Times New Roman"/>
          <w:sz w:val="24"/>
          <w:szCs w:val="24"/>
          <w:lang w:val="en-US" w:eastAsia="it-IT"/>
        </w:rPr>
        <w:t xml:space="preserve"> et al., 2011, p. 52)</w:t>
      </w:r>
      <w:r w:rsidR="0057149E" w:rsidRPr="00716E42">
        <w:rPr>
          <w:rFonts w:ascii="Times New Roman" w:eastAsia="Times New Roman" w:hAnsi="Times New Roman" w:cs="Times New Roman"/>
          <w:sz w:val="24"/>
          <w:szCs w:val="24"/>
          <w:lang w:val="en-US" w:eastAsia="it-IT"/>
        </w:rPr>
        <w:t xml:space="preserve">, </w:t>
      </w:r>
      <w:r w:rsidRPr="00716E42">
        <w:rPr>
          <w:rFonts w:ascii="Times New Roman" w:eastAsia="Times New Roman" w:hAnsi="Times New Roman" w:cs="Times New Roman"/>
          <w:sz w:val="24"/>
          <w:szCs w:val="24"/>
          <w:lang w:val="en-US" w:eastAsia="it-IT"/>
        </w:rPr>
        <w:t>where their role is played at three different levels: d</w:t>
      </w:r>
      <w:r w:rsidR="00C7211A" w:rsidRPr="00716E42">
        <w:rPr>
          <w:rFonts w:ascii="Times New Roman" w:eastAsia="Times New Roman" w:hAnsi="Times New Roman" w:cs="Times New Roman"/>
          <w:sz w:val="24"/>
          <w:szCs w:val="24"/>
          <w:lang w:val="en-US" w:eastAsia="it-IT"/>
        </w:rPr>
        <w:t>i</w:t>
      </w:r>
      <w:r w:rsidRPr="00716E42">
        <w:rPr>
          <w:rFonts w:ascii="Times New Roman" w:eastAsia="Times New Roman" w:hAnsi="Times New Roman" w:cs="Times New Roman"/>
          <w:sz w:val="24"/>
          <w:szCs w:val="24"/>
          <w:lang w:val="en-US" w:eastAsia="it-IT"/>
        </w:rPr>
        <w:t>gitalization, automation, and the connection with the production, in order to provide as customized as possible</w:t>
      </w:r>
      <w:r w:rsidR="00B238BA" w:rsidRPr="00716E42">
        <w:rPr>
          <w:rFonts w:ascii="Times New Roman" w:eastAsia="Times New Roman" w:hAnsi="Times New Roman" w:cs="Times New Roman"/>
          <w:sz w:val="24"/>
          <w:szCs w:val="24"/>
          <w:lang w:val="en-US" w:eastAsia="it-IT"/>
        </w:rPr>
        <w:t xml:space="preserve"> solutions</w:t>
      </w:r>
      <w:r w:rsidR="00915B82" w:rsidRPr="00716E42">
        <w:rPr>
          <w:rFonts w:ascii="Times New Roman" w:eastAsia="Times New Roman" w:hAnsi="Times New Roman" w:cs="Times New Roman"/>
          <w:sz w:val="24"/>
          <w:szCs w:val="24"/>
          <w:lang w:val="en-US" w:eastAsia="it-IT"/>
        </w:rPr>
        <w:t xml:space="preserve"> (</w:t>
      </w:r>
      <w:proofErr w:type="spellStart"/>
      <w:r w:rsidR="00915B82" w:rsidRPr="00716E42">
        <w:rPr>
          <w:rFonts w:ascii="Times New Roman" w:eastAsia="Times New Roman" w:hAnsi="Times New Roman" w:cs="Times New Roman"/>
          <w:sz w:val="24"/>
          <w:szCs w:val="24"/>
          <w:lang w:val="en-US" w:eastAsia="it-IT"/>
        </w:rPr>
        <w:t>Cinquini</w:t>
      </w:r>
      <w:proofErr w:type="spellEnd"/>
      <w:r w:rsidR="00915B82" w:rsidRPr="00716E42">
        <w:rPr>
          <w:rFonts w:ascii="Times New Roman" w:eastAsia="Times New Roman" w:hAnsi="Times New Roman" w:cs="Times New Roman"/>
          <w:sz w:val="24"/>
          <w:szCs w:val="24"/>
          <w:lang w:val="en-US" w:eastAsia="it-IT"/>
        </w:rPr>
        <w:t xml:space="preserve"> et al., 2011, p. 52; </w:t>
      </w:r>
      <w:r w:rsidR="00915B82" w:rsidRPr="00716E42">
        <w:rPr>
          <w:rFonts w:ascii="Times New Roman" w:hAnsi="Times New Roman" w:cs="Times New Roman"/>
          <w:sz w:val="24"/>
          <w:szCs w:val="24"/>
          <w:lang w:val="en-GB"/>
        </w:rPr>
        <w:t>Pereira and Romero, 20</w:t>
      </w:r>
      <w:r w:rsidR="00CD71F1" w:rsidRPr="00716E42">
        <w:rPr>
          <w:rFonts w:ascii="Times New Roman" w:hAnsi="Times New Roman" w:cs="Times New Roman"/>
          <w:sz w:val="24"/>
          <w:szCs w:val="24"/>
          <w:lang w:val="en-GB"/>
        </w:rPr>
        <w:t>07</w:t>
      </w:r>
      <w:r w:rsidR="00915B82" w:rsidRPr="00716E42">
        <w:rPr>
          <w:rFonts w:ascii="Times New Roman" w:hAnsi="Times New Roman" w:cs="Times New Roman"/>
          <w:sz w:val="24"/>
          <w:szCs w:val="24"/>
          <w:lang w:val="en-GB"/>
        </w:rPr>
        <w:t>, p. 1212)</w:t>
      </w:r>
      <w:r w:rsidR="0057149E" w:rsidRPr="00716E42">
        <w:rPr>
          <w:rFonts w:ascii="Times New Roman" w:eastAsia="Times New Roman" w:hAnsi="Times New Roman" w:cs="Times New Roman"/>
          <w:sz w:val="24"/>
          <w:szCs w:val="24"/>
          <w:lang w:val="en-US" w:eastAsia="it-IT"/>
        </w:rPr>
        <w:t>.</w:t>
      </w:r>
    </w:p>
    <w:p w:rsidR="003D7A3F" w:rsidRPr="00716E42" w:rsidRDefault="001303CC" w:rsidP="00D8737B">
      <w:pPr>
        <w:spacing w:after="0" w:line="360" w:lineRule="auto"/>
        <w:ind w:firstLine="708"/>
        <w:jc w:val="both"/>
        <w:rPr>
          <w:rFonts w:ascii="Times New Roman" w:hAnsi="Times New Roman" w:cs="Times New Roman"/>
          <w:sz w:val="24"/>
          <w:szCs w:val="24"/>
          <w:lang w:val="en-US"/>
        </w:rPr>
      </w:pPr>
      <w:r w:rsidRPr="00716E42">
        <w:rPr>
          <w:rFonts w:ascii="Times New Roman" w:eastAsia="Times New Roman" w:hAnsi="Times New Roman" w:cs="Times New Roman"/>
          <w:sz w:val="24"/>
          <w:szCs w:val="24"/>
          <w:lang w:val="en-US" w:eastAsia="it-IT"/>
        </w:rPr>
        <w:t xml:space="preserve">Products and services tend to a mass customization to better meet consumers’ demand and create a competitive </w:t>
      </w:r>
      <w:r w:rsidR="0057149E" w:rsidRPr="00716E42">
        <w:rPr>
          <w:rFonts w:ascii="Times New Roman" w:eastAsia="Times New Roman" w:hAnsi="Times New Roman" w:cs="Times New Roman"/>
          <w:sz w:val="24"/>
          <w:szCs w:val="24"/>
          <w:lang w:val="en-US" w:eastAsia="it-IT"/>
        </w:rPr>
        <w:t>value proposition</w:t>
      </w:r>
      <w:r w:rsidR="00915B82" w:rsidRPr="00716E42">
        <w:rPr>
          <w:rFonts w:ascii="Times New Roman" w:eastAsia="Times New Roman" w:hAnsi="Times New Roman" w:cs="Times New Roman"/>
          <w:sz w:val="24"/>
          <w:szCs w:val="24"/>
          <w:lang w:val="en-US" w:eastAsia="it-IT"/>
        </w:rPr>
        <w:t xml:space="preserve"> (Frank et al., forthcoming)</w:t>
      </w:r>
      <w:r w:rsidR="00090AA0" w:rsidRPr="00716E42">
        <w:rPr>
          <w:rFonts w:ascii="Times New Roman" w:eastAsia="Times New Roman" w:hAnsi="Times New Roman" w:cs="Times New Roman"/>
          <w:sz w:val="24"/>
          <w:szCs w:val="24"/>
          <w:lang w:val="en-US" w:eastAsia="it-IT"/>
        </w:rPr>
        <w:t xml:space="preserve"> also in the pharmacy industry (</w:t>
      </w:r>
      <w:r w:rsidR="00090AA0" w:rsidRPr="00716E42">
        <w:rPr>
          <w:rFonts w:ascii="Times New Roman" w:hAnsi="Times New Roman" w:cs="Times New Roman"/>
          <w:sz w:val="24"/>
          <w:szCs w:val="24"/>
          <w:lang w:val="en-GB"/>
        </w:rPr>
        <w:t>Horst et al., 2018</w:t>
      </w:r>
      <w:r w:rsidR="00090AA0" w:rsidRPr="00716E42">
        <w:rPr>
          <w:rFonts w:ascii="Times New Roman" w:eastAsia="Times New Roman" w:hAnsi="Times New Roman" w:cs="Times New Roman"/>
          <w:sz w:val="24"/>
          <w:szCs w:val="24"/>
          <w:lang w:val="en-US" w:eastAsia="it-IT"/>
        </w:rPr>
        <w:t>)</w:t>
      </w:r>
      <w:r w:rsidR="0057149E" w:rsidRPr="00716E42">
        <w:rPr>
          <w:rFonts w:ascii="Times New Roman" w:eastAsia="Times New Roman" w:hAnsi="Times New Roman" w:cs="Times New Roman"/>
          <w:sz w:val="24"/>
          <w:szCs w:val="24"/>
          <w:lang w:val="en-US" w:eastAsia="it-IT"/>
        </w:rPr>
        <w:t>.</w:t>
      </w:r>
      <w:r w:rsidR="00D8737B" w:rsidRPr="00716E42">
        <w:rPr>
          <w:rFonts w:ascii="Times New Roman" w:eastAsia="Times New Roman" w:hAnsi="Times New Roman" w:cs="Times New Roman"/>
          <w:sz w:val="24"/>
          <w:szCs w:val="24"/>
          <w:lang w:val="en-US" w:eastAsia="it-IT"/>
        </w:rPr>
        <w:t xml:space="preserve"> </w:t>
      </w:r>
      <w:r w:rsidR="0057149E" w:rsidRPr="00716E42">
        <w:rPr>
          <w:rFonts w:ascii="Times New Roman" w:hAnsi="Times New Roman" w:cs="Times New Roman"/>
          <w:sz w:val="24"/>
          <w:szCs w:val="24"/>
          <w:lang w:val="en-US"/>
        </w:rPr>
        <w:t>Solutions-based strategies and the focus on value co-creation have changed distribution models and the relation between resell</w:t>
      </w:r>
      <w:r w:rsidRPr="00716E42">
        <w:rPr>
          <w:rFonts w:ascii="Times New Roman" w:hAnsi="Times New Roman" w:cs="Times New Roman"/>
          <w:sz w:val="24"/>
          <w:szCs w:val="24"/>
          <w:lang w:val="en-US"/>
        </w:rPr>
        <w:t>ers</w:t>
      </w:r>
      <w:r w:rsidR="0057149E" w:rsidRPr="00716E42">
        <w:rPr>
          <w:rFonts w:ascii="Times New Roman" w:hAnsi="Times New Roman" w:cs="Times New Roman"/>
          <w:sz w:val="24"/>
          <w:szCs w:val="24"/>
          <w:lang w:val="en-US"/>
        </w:rPr>
        <w:t xml:space="preserve"> and consumer also in the healthcare industry, with the term mHealth becoming a topic to investigate, since the entire traditional communication between professionals and patients have been influenced and </w:t>
      </w:r>
      <w:proofErr w:type="gramStart"/>
      <w:r w:rsidR="0057149E" w:rsidRPr="00716E42">
        <w:rPr>
          <w:rFonts w:ascii="Times New Roman" w:hAnsi="Times New Roman" w:cs="Times New Roman"/>
          <w:sz w:val="24"/>
          <w:szCs w:val="24"/>
          <w:lang w:val="en-US"/>
        </w:rPr>
        <w:t>ha</w:t>
      </w:r>
      <w:r w:rsidR="00C7211A" w:rsidRPr="00716E42">
        <w:rPr>
          <w:rFonts w:ascii="Times New Roman" w:hAnsi="Times New Roman" w:cs="Times New Roman"/>
          <w:sz w:val="24"/>
          <w:szCs w:val="24"/>
          <w:lang w:val="en-US"/>
        </w:rPr>
        <w:t>s</w:t>
      </w:r>
      <w:r w:rsidR="0057149E" w:rsidRPr="00716E42">
        <w:rPr>
          <w:rFonts w:ascii="Times New Roman" w:hAnsi="Times New Roman" w:cs="Times New Roman"/>
          <w:sz w:val="24"/>
          <w:szCs w:val="24"/>
          <w:lang w:val="en-US"/>
        </w:rPr>
        <w:t xml:space="preserve"> to</w:t>
      </w:r>
      <w:proofErr w:type="gramEnd"/>
      <w:r w:rsidR="0057149E" w:rsidRPr="00716E42">
        <w:rPr>
          <w:rFonts w:ascii="Times New Roman" w:hAnsi="Times New Roman" w:cs="Times New Roman"/>
          <w:sz w:val="24"/>
          <w:szCs w:val="24"/>
          <w:lang w:val="en-US"/>
        </w:rPr>
        <w:t xml:space="preserve"> change</w:t>
      </w:r>
      <w:r w:rsidR="00090AA0" w:rsidRPr="00716E42">
        <w:rPr>
          <w:rFonts w:ascii="Times New Roman" w:hAnsi="Times New Roman" w:cs="Times New Roman"/>
          <w:sz w:val="24"/>
          <w:szCs w:val="24"/>
          <w:lang w:val="en-US"/>
        </w:rPr>
        <w:t xml:space="preserve"> (Webb et al., 2016)</w:t>
      </w:r>
      <w:r w:rsidR="0057149E" w:rsidRPr="00716E42">
        <w:rPr>
          <w:rFonts w:ascii="Times New Roman" w:hAnsi="Times New Roman" w:cs="Times New Roman"/>
          <w:sz w:val="24"/>
          <w:szCs w:val="24"/>
          <w:lang w:val="en-US"/>
        </w:rPr>
        <w:t>.</w:t>
      </w:r>
    </w:p>
    <w:p w:rsidR="0057149E" w:rsidRPr="00716E42" w:rsidRDefault="0057149E" w:rsidP="00C542F3">
      <w:pPr>
        <w:spacing w:after="0" w:line="360" w:lineRule="auto"/>
        <w:ind w:firstLine="426"/>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In</w:t>
      </w:r>
      <w:r w:rsidR="00553C87"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this paper we i</w:t>
      </w:r>
      <w:r w:rsidR="00553C87" w:rsidRPr="00716E42">
        <w:rPr>
          <w:rFonts w:ascii="Times New Roman" w:hAnsi="Times New Roman" w:cs="Times New Roman"/>
          <w:sz w:val="24"/>
          <w:szCs w:val="24"/>
          <w:lang w:val="en-US"/>
        </w:rPr>
        <w:t xml:space="preserve">ntend to </w:t>
      </w:r>
      <w:r w:rsidR="00090AA0" w:rsidRPr="00716E42">
        <w:rPr>
          <w:rFonts w:ascii="Times New Roman" w:hAnsi="Times New Roman" w:cs="Times New Roman"/>
          <w:sz w:val="24"/>
          <w:szCs w:val="24"/>
          <w:lang w:val="en-US"/>
        </w:rPr>
        <w:t>present the results of a qualitative exploratory study aiming at understand</w:t>
      </w:r>
      <w:r w:rsidR="00896178" w:rsidRPr="00716E42">
        <w:rPr>
          <w:rFonts w:ascii="Times New Roman" w:hAnsi="Times New Roman" w:cs="Times New Roman"/>
          <w:sz w:val="24"/>
          <w:szCs w:val="24"/>
          <w:lang w:val="en-US"/>
        </w:rPr>
        <w:t>ing</w:t>
      </w:r>
      <w:r w:rsidR="00553C87" w:rsidRPr="00716E42">
        <w:rPr>
          <w:rFonts w:ascii="Times New Roman" w:hAnsi="Times New Roman" w:cs="Times New Roman"/>
          <w:sz w:val="24"/>
          <w:szCs w:val="24"/>
          <w:lang w:val="en-US"/>
        </w:rPr>
        <w:t xml:space="preserve"> at what extent pharmacies</w:t>
      </w:r>
      <w:r w:rsidR="00D8737B" w:rsidRPr="00716E42">
        <w:rPr>
          <w:rFonts w:ascii="Times New Roman" w:hAnsi="Times New Roman" w:cs="Times New Roman"/>
          <w:sz w:val="24"/>
          <w:szCs w:val="24"/>
          <w:lang w:val="en-US"/>
        </w:rPr>
        <w:t>, as SMEs,</w:t>
      </w:r>
      <w:r w:rsidR="00553C87" w:rsidRPr="00716E42">
        <w:rPr>
          <w:rFonts w:ascii="Times New Roman" w:hAnsi="Times New Roman" w:cs="Times New Roman"/>
          <w:sz w:val="24"/>
          <w:szCs w:val="24"/>
          <w:lang w:val="en-US"/>
        </w:rPr>
        <w:t xml:space="preserve"> have decided and have</w:t>
      </w:r>
      <w:r w:rsidR="00896178" w:rsidRPr="00716E42">
        <w:rPr>
          <w:rFonts w:ascii="Times New Roman" w:hAnsi="Times New Roman" w:cs="Times New Roman"/>
          <w:sz w:val="24"/>
          <w:szCs w:val="24"/>
          <w:lang w:val="en-US"/>
        </w:rPr>
        <w:t xml:space="preserve"> eventually</w:t>
      </w:r>
      <w:r w:rsidR="00553C87" w:rsidRPr="00716E42">
        <w:rPr>
          <w:rFonts w:ascii="Times New Roman" w:hAnsi="Times New Roman" w:cs="Times New Roman"/>
          <w:sz w:val="24"/>
          <w:szCs w:val="24"/>
          <w:lang w:val="en-US"/>
        </w:rPr>
        <w:t xml:space="preserve"> been forced to change their distribution model in relation to the new </w:t>
      </w:r>
      <w:r w:rsidR="00D8737B" w:rsidRPr="00716E42">
        <w:rPr>
          <w:rFonts w:ascii="Times New Roman" w:hAnsi="Times New Roman" w:cs="Times New Roman"/>
          <w:sz w:val="24"/>
          <w:szCs w:val="24"/>
          <w:lang w:val="en-US"/>
        </w:rPr>
        <w:t>possibilities of interactions with their clients through mobile apps</w:t>
      </w:r>
      <w:r w:rsidR="00553C87" w:rsidRPr="00716E42">
        <w:rPr>
          <w:rFonts w:ascii="Times New Roman" w:hAnsi="Times New Roman" w:cs="Times New Roman"/>
          <w:sz w:val="24"/>
          <w:szCs w:val="24"/>
          <w:lang w:val="en-US"/>
        </w:rPr>
        <w:t>.</w:t>
      </w:r>
    </w:p>
    <w:p w:rsidR="000B05AE" w:rsidRPr="00716E42" w:rsidRDefault="000B05AE" w:rsidP="00395D6A">
      <w:pPr>
        <w:spacing w:after="0" w:line="360" w:lineRule="auto"/>
        <w:jc w:val="both"/>
        <w:rPr>
          <w:rFonts w:ascii="Times New Roman" w:hAnsi="Times New Roman" w:cs="Times New Roman"/>
          <w:sz w:val="24"/>
          <w:szCs w:val="24"/>
          <w:lang w:val="en-US"/>
        </w:rPr>
      </w:pPr>
    </w:p>
    <w:p w:rsidR="000B05AE" w:rsidRPr="00716E42" w:rsidRDefault="000B05AE" w:rsidP="001303CC">
      <w:pPr>
        <w:pStyle w:val="Paragrafoelenco"/>
        <w:numPr>
          <w:ilvl w:val="0"/>
          <w:numId w:val="26"/>
        </w:numPr>
        <w:spacing w:after="0" w:line="360" w:lineRule="auto"/>
        <w:ind w:left="426"/>
        <w:jc w:val="both"/>
        <w:rPr>
          <w:rFonts w:ascii="Times New Roman" w:hAnsi="Times New Roman" w:cs="Times New Roman"/>
          <w:b/>
          <w:sz w:val="24"/>
          <w:szCs w:val="24"/>
          <w:lang w:val="en-US"/>
        </w:rPr>
      </w:pPr>
      <w:r w:rsidRPr="00716E42">
        <w:rPr>
          <w:rFonts w:ascii="Times New Roman" w:hAnsi="Times New Roman" w:cs="Times New Roman"/>
          <w:b/>
          <w:sz w:val="24"/>
          <w:szCs w:val="24"/>
          <w:lang w:val="en-US"/>
        </w:rPr>
        <w:t>Background</w:t>
      </w:r>
    </w:p>
    <w:p w:rsidR="000B05AE" w:rsidRPr="00716E42" w:rsidRDefault="000B05AE" w:rsidP="000B05AE">
      <w:pPr>
        <w:spacing w:after="0" w:line="360" w:lineRule="auto"/>
        <w:jc w:val="both"/>
        <w:rPr>
          <w:rFonts w:ascii="Times New Roman" w:hAnsi="Times New Roman" w:cs="Times New Roman"/>
          <w:sz w:val="24"/>
          <w:szCs w:val="24"/>
          <w:lang w:val="en-US"/>
        </w:rPr>
      </w:pPr>
    </w:p>
    <w:p w:rsidR="003E395F" w:rsidRPr="00716E42" w:rsidRDefault="003E395F" w:rsidP="00D8737B">
      <w:pPr>
        <w:spacing w:after="0" w:line="360" w:lineRule="auto"/>
        <w:ind w:firstLine="426"/>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The pharmaceutical industry has worldwide moved from selling products for sicknesses to selling health solutions</w:t>
      </w:r>
      <w:r w:rsidR="00915B82" w:rsidRPr="00716E42">
        <w:rPr>
          <w:rFonts w:ascii="Times New Roman" w:hAnsi="Times New Roman" w:cs="Times New Roman"/>
          <w:sz w:val="24"/>
          <w:szCs w:val="24"/>
          <w:lang w:val="en-US"/>
        </w:rPr>
        <w:t xml:space="preserve"> (Moynihan et al., 200</w:t>
      </w:r>
      <w:r w:rsidR="00A811DA" w:rsidRPr="00716E42">
        <w:rPr>
          <w:rFonts w:ascii="Times New Roman" w:hAnsi="Times New Roman" w:cs="Times New Roman"/>
          <w:sz w:val="24"/>
          <w:szCs w:val="24"/>
          <w:lang w:val="en-US"/>
        </w:rPr>
        <w:t>0</w:t>
      </w:r>
      <w:r w:rsidR="00915B82" w:rsidRPr="00716E42">
        <w:rPr>
          <w:rFonts w:ascii="Times New Roman" w:hAnsi="Times New Roman" w:cs="Times New Roman"/>
          <w:sz w:val="24"/>
          <w:szCs w:val="24"/>
          <w:lang w:val="en-US"/>
        </w:rPr>
        <w:t xml:space="preserve">; </w:t>
      </w:r>
      <w:r w:rsidR="00ED1D2D" w:rsidRPr="00716E42">
        <w:rPr>
          <w:rFonts w:ascii="Times New Roman" w:hAnsi="Times New Roman" w:cs="Times New Roman"/>
          <w:sz w:val="24"/>
          <w:szCs w:val="24"/>
          <w:lang w:val="en-GB"/>
        </w:rPr>
        <w:t>Moncrief and Marshall, 2005</w:t>
      </w:r>
      <w:r w:rsidR="00915B82" w:rsidRPr="00716E42">
        <w:rPr>
          <w:rFonts w:ascii="Times New Roman" w:hAnsi="Times New Roman" w:cs="Times New Roman"/>
          <w:sz w:val="24"/>
          <w:szCs w:val="24"/>
          <w:lang w:val="en-US"/>
        </w:rPr>
        <w:t xml:space="preserve">; </w:t>
      </w:r>
      <w:proofErr w:type="spellStart"/>
      <w:r w:rsidR="009E57C8" w:rsidRPr="00716E42">
        <w:rPr>
          <w:rFonts w:ascii="Times New Roman" w:hAnsi="Times New Roman" w:cs="Times New Roman"/>
          <w:sz w:val="24"/>
          <w:szCs w:val="24"/>
          <w:lang w:val="en-GB"/>
        </w:rPr>
        <w:t>Stantchev</w:t>
      </w:r>
      <w:proofErr w:type="spellEnd"/>
      <w:r w:rsidR="009E57C8" w:rsidRPr="00716E42">
        <w:rPr>
          <w:rFonts w:ascii="Times New Roman" w:hAnsi="Times New Roman" w:cs="Times New Roman"/>
          <w:sz w:val="24"/>
          <w:szCs w:val="24"/>
          <w:lang w:val="en-GB"/>
        </w:rPr>
        <w:t xml:space="preserve"> et al., 2015)</w:t>
      </w:r>
      <w:r w:rsidRPr="00716E42">
        <w:rPr>
          <w:rFonts w:ascii="Times New Roman" w:hAnsi="Times New Roman" w:cs="Times New Roman"/>
          <w:sz w:val="24"/>
          <w:szCs w:val="24"/>
          <w:lang w:val="en-US"/>
        </w:rPr>
        <w:t>. This industry is a key asset to the European economy that represents 2 per cent of EU GDP (European Commission 2014; Ruiz-Alba et al. 2019).</w:t>
      </w:r>
    </w:p>
    <w:p w:rsidR="003E395F" w:rsidRPr="00716E42" w:rsidRDefault="003E395F" w:rsidP="00D8737B">
      <w:pPr>
        <w:pStyle w:val="NormaleWeb"/>
        <w:spacing w:before="0" w:beforeAutospacing="0" w:after="0" w:afterAutospacing="0" w:line="360" w:lineRule="auto"/>
        <w:ind w:firstLine="426"/>
        <w:jc w:val="both"/>
        <w:rPr>
          <w:rFonts w:eastAsiaTheme="minorHAnsi"/>
          <w:lang w:val="en-US" w:eastAsia="en-US"/>
        </w:rPr>
      </w:pPr>
      <w:r w:rsidRPr="00716E42">
        <w:rPr>
          <w:rFonts w:eastAsiaTheme="minorHAnsi"/>
          <w:lang w:val="en-US" w:eastAsia="en-US"/>
        </w:rPr>
        <w:t xml:space="preserve">The Italian pharmacies retailing system cannot be fully understood without reflecting on the numerous attempts by Governments to liberalize the sector, with limited success so far. Starting from August 29, 2017, restrictions regarding owners of retail pharmacies </w:t>
      </w:r>
      <w:r w:rsidR="007B7A9B" w:rsidRPr="00716E42">
        <w:rPr>
          <w:rFonts w:eastAsiaTheme="minorHAnsi"/>
          <w:lang w:val="en-US" w:eastAsia="en-US"/>
        </w:rPr>
        <w:lastRenderedPageBreak/>
        <w:t>have fallen</w:t>
      </w:r>
      <w:r w:rsidRPr="00716E42">
        <w:rPr>
          <w:rFonts w:eastAsiaTheme="minorHAnsi"/>
          <w:lang w:val="en-US" w:eastAsia="en-US"/>
        </w:rPr>
        <w:t>. The most relevant change happened in 2017. Previously, ownership of pharmacies was solely reserved to licensed pharmacists and entities</w:t>
      </w:r>
      <w:r w:rsidR="001303CC" w:rsidRPr="00716E42">
        <w:rPr>
          <w:rFonts w:eastAsiaTheme="minorHAnsi"/>
          <w:lang w:val="en-US" w:eastAsia="en-US"/>
        </w:rPr>
        <w:t xml:space="preserve"> owned by licensed pharmacists.</w:t>
      </w:r>
      <w:r w:rsidRPr="00716E42">
        <w:rPr>
          <w:rFonts w:eastAsiaTheme="minorHAnsi"/>
          <w:lang w:val="en-US" w:eastAsia="en-US"/>
        </w:rPr>
        <w:t xml:space="preserve"> </w:t>
      </w:r>
      <w:r w:rsidR="00557B8E" w:rsidRPr="00716E42">
        <w:rPr>
          <w:rFonts w:eastAsiaTheme="minorHAnsi"/>
          <w:lang w:val="en-US" w:eastAsia="en-US"/>
        </w:rPr>
        <w:t>A law decree of August 2, 2017</w:t>
      </w:r>
      <w:r w:rsidRPr="00716E42">
        <w:rPr>
          <w:rFonts w:eastAsiaTheme="minorHAnsi"/>
          <w:lang w:val="en-US" w:eastAsia="en-US"/>
        </w:rPr>
        <w:t xml:space="preserve"> converted into law no. 124 of August 4, 2017, corporations may now own a retail pharmacy. While a licensed pharmacist must </w:t>
      </w:r>
      <w:r w:rsidR="00557B8E" w:rsidRPr="00716E42">
        <w:rPr>
          <w:rFonts w:eastAsiaTheme="minorHAnsi"/>
          <w:lang w:val="en-US" w:eastAsia="en-US"/>
        </w:rPr>
        <w:t>oversee</w:t>
      </w:r>
      <w:r w:rsidRPr="00716E42">
        <w:rPr>
          <w:rFonts w:eastAsiaTheme="minorHAnsi"/>
          <w:lang w:val="en-US" w:eastAsia="en-US"/>
        </w:rPr>
        <w:t xml:space="preserve"> the management of the pharmacy, the law repeals the requirement that a pharmacist must be</w:t>
      </w:r>
      <w:r w:rsidR="001303CC" w:rsidRPr="00716E42">
        <w:rPr>
          <w:rFonts w:eastAsiaTheme="minorHAnsi"/>
          <w:lang w:val="en-US" w:eastAsia="en-US"/>
        </w:rPr>
        <w:t xml:space="preserve"> a shareholder of the pharmacy.</w:t>
      </w:r>
      <w:r w:rsidRPr="00716E42">
        <w:rPr>
          <w:rFonts w:eastAsiaTheme="minorHAnsi"/>
          <w:lang w:val="en-US" w:eastAsia="en-US"/>
        </w:rPr>
        <w:t xml:space="preserve"> The market of retail pharma distribution may </w:t>
      </w:r>
      <w:r w:rsidR="00557B8E" w:rsidRPr="00716E42">
        <w:rPr>
          <w:rFonts w:eastAsiaTheme="minorHAnsi"/>
          <w:lang w:val="en-US" w:eastAsia="en-US"/>
        </w:rPr>
        <w:t>open</w:t>
      </w:r>
      <w:r w:rsidRPr="00716E42">
        <w:rPr>
          <w:rFonts w:eastAsiaTheme="minorHAnsi"/>
          <w:lang w:val="en-US" w:eastAsia="en-US"/>
        </w:rPr>
        <w:t xml:space="preserve"> to corporate investments and may lead to the creation of corporate-owned retail pharmacy chains</w:t>
      </w:r>
      <w:r w:rsidR="00C0551F" w:rsidRPr="00716E42">
        <w:rPr>
          <w:rFonts w:eastAsiaTheme="minorHAnsi"/>
          <w:lang w:val="en-US" w:eastAsia="en-US"/>
        </w:rPr>
        <w:t xml:space="preserve">, although no </w:t>
      </w:r>
      <w:r w:rsidR="005D2EAA" w:rsidRPr="00716E42">
        <w:rPr>
          <w:rFonts w:eastAsiaTheme="minorHAnsi"/>
          <w:lang w:val="en-US" w:eastAsia="en-US"/>
        </w:rPr>
        <w:t>international</w:t>
      </w:r>
      <w:r w:rsidR="00C0551F" w:rsidRPr="00716E42">
        <w:rPr>
          <w:rFonts w:eastAsiaTheme="minorHAnsi"/>
          <w:lang w:val="en-US" w:eastAsia="en-US"/>
        </w:rPr>
        <w:t xml:space="preserve"> retail chain is present so far in the Italian market. </w:t>
      </w:r>
      <w:r w:rsidR="005D2EAA" w:rsidRPr="00716E42">
        <w:rPr>
          <w:rFonts w:eastAsiaTheme="minorHAnsi"/>
          <w:lang w:val="en-US" w:eastAsia="en-US"/>
        </w:rPr>
        <w:t>Therefore</w:t>
      </w:r>
      <w:r w:rsidR="00C0551F" w:rsidRPr="00716E42">
        <w:rPr>
          <w:rFonts w:eastAsiaTheme="minorHAnsi"/>
          <w:lang w:val="en-US" w:eastAsia="en-US"/>
        </w:rPr>
        <w:t xml:space="preserve">, the vast majority of community </w:t>
      </w:r>
      <w:r w:rsidR="005D2EAA" w:rsidRPr="00716E42">
        <w:rPr>
          <w:rFonts w:eastAsiaTheme="minorHAnsi"/>
          <w:lang w:val="en-US" w:eastAsia="en-US"/>
        </w:rPr>
        <w:t>pharmacies</w:t>
      </w:r>
      <w:r w:rsidR="00C0551F" w:rsidRPr="00716E42">
        <w:rPr>
          <w:rFonts w:eastAsiaTheme="minorHAnsi"/>
          <w:lang w:val="en-US" w:eastAsia="en-US"/>
        </w:rPr>
        <w:t xml:space="preserve"> are </w:t>
      </w:r>
      <w:r w:rsidR="005D2EAA" w:rsidRPr="00716E42">
        <w:rPr>
          <w:rFonts w:eastAsiaTheme="minorHAnsi"/>
          <w:lang w:val="en-US" w:eastAsia="en-US"/>
        </w:rPr>
        <w:t xml:space="preserve">still </w:t>
      </w:r>
      <w:r w:rsidR="00C0551F" w:rsidRPr="00716E42">
        <w:rPr>
          <w:rFonts w:eastAsiaTheme="minorHAnsi"/>
          <w:lang w:val="en-US" w:eastAsia="en-US"/>
        </w:rPr>
        <w:t xml:space="preserve">small </w:t>
      </w:r>
      <w:r w:rsidR="005D2EAA" w:rsidRPr="00716E42">
        <w:rPr>
          <w:rFonts w:eastAsiaTheme="minorHAnsi"/>
          <w:lang w:val="en-US" w:eastAsia="en-US"/>
        </w:rPr>
        <w:t>enterprises and small family businesses</w:t>
      </w:r>
      <w:r w:rsidRPr="00716E42">
        <w:rPr>
          <w:rFonts w:eastAsiaTheme="minorHAnsi"/>
          <w:lang w:val="en-US" w:eastAsia="en-US"/>
        </w:rPr>
        <w:t>.</w:t>
      </w:r>
    </w:p>
    <w:p w:rsidR="003E395F" w:rsidRPr="00716E42" w:rsidRDefault="003E395F" w:rsidP="00D8737B">
      <w:pPr>
        <w:pStyle w:val="NormaleWeb"/>
        <w:spacing w:before="0" w:beforeAutospacing="0" w:after="0" w:afterAutospacing="0" w:line="360" w:lineRule="auto"/>
        <w:ind w:firstLine="426"/>
        <w:jc w:val="both"/>
        <w:rPr>
          <w:rFonts w:eastAsiaTheme="minorHAnsi"/>
          <w:lang w:val="en-US" w:eastAsia="en-US"/>
        </w:rPr>
      </w:pPr>
      <w:r w:rsidRPr="00716E42">
        <w:rPr>
          <w:rFonts w:eastAsiaTheme="minorHAnsi"/>
          <w:lang w:val="en-US" w:eastAsia="en-US"/>
        </w:rPr>
        <w:t>Nevertheless, ownership of a retail pharmacy will continue to remain subject to the following requirements: (a) Manufacturers of pharmaceutical products, scientific informers, and health professionals will not be able to own a pharmacy, since the relating incompatibility provisions remain in force; (b) Each pharmacy owner (including corporate entities) will be allowed to, directly or indirectly, control no more than 20% of the pharmacies located within the same region or autonomous province.</w:t>
      </w:r>
    </w:p>
    <w:p w:rsidR="003E395F" w:rsidRPr="00716E42" w:rsidRDefault="003E395F" w:rsidP="00D8737B">
      <w:pPr>
        <w:pStyle w:val="NormaleWeb"/>
        <w:spacing w:before="0" w:beforeAutospacing="0" w:after="0" w:afterAutospacing="0" w:line="360" w:lineRule="auto"/>
        <w:ind w:firstLine="426"/>
        <w:jc w:val="both"/>
        <w:rPr>
          <w:rFonts w:eastAsiaTheme="minorHAnsi"/>
          <w:lang w:val="en-US" w:eastAsia="en-US"/>
        </w:rPr>
      </w:pPr>
      <w:r w:rsidRPr="00716E42">
        <w:rPr>
          <w:rFonts w:eastAsiaTheme="minorHAnsi"/>
          <w:lang w:val="en-US" w:eastAsia="en-US"/>
        </w:rPr>
        <w:t xml:space="preserve">While this field remains highly regulated (the retail distribution of medicines on the territory and the attribution of the relevant authorizations have remained untouched), the next </w:t>
      </w:r>
      <w:r w:rsidR="00C7211A" w:rsidRPr="00716E42">
        <w:rPr>
          <w:rFonts w:eastAsiaTheme="minorHAnsi"/>
          <w:lang w:val="en-US" w:eastAsia="en-US"/>
        </w:rPr>
        <w:t>years</w:t>
      </w:r>
      <w:r w:rsidRPr="00716E42">
        <w:rPr>
          <w:rFonts w:eastAsiaTheme="minorHAnsi"/>
          <w:lang w:val="en-US" w:eastAsia="en-US"/>
        </w:rPr>
        <w:t xml:space="preserve"> will show if investors intend to take advantage of this opportunity and</w:t>
      </w:r>
      <w:r w:rsidR="00C7211A" w:rsidRPr="00716E42">
        <w:rPr>
          <w:rFonts w:eastAsiaTheme="minorHAnsi"/>
          <w:lang w:val="en-US" w:eastAsia="en-US"/>
        </w:rPr>
        <w:t>/or</w:t>
      </w:r>
      <w:r w:rsidRPr="00716E42">
        <w:rPr>
          <w:rFonts w:eastAsiaTheme="minorHAnsi"/>
          <w:lang w:val="en-US" w:eastAsia="en-US"/>
        </w:rPr>
        <w:t xml:space="preserve"> if small owners of pharmacies will be able to create networks.</w:t>
      </w:r>
    </w:p>
    <w:p w:rsidR="003E395F" w:rsidRPr="00716E42" w:rsidRDefault="003E395F" w:rsidP="000B05AE">
      <w:pPr>
        <w:spacing w:after="0" w:line="360" w:lineRule="auto"/>
        <w:jc w:val="both"/>
        <w:rPr>
          <w:rFonts w:ascii="Times New Roman" w:hAnsi="Times New Roman" w:cs="Times New Roman"/>
          <w:sz w:val="24"/>
          <w:szCs w:val="24"/>
          <w:lang w:val="en-US"/>
        </w:rPr>
      </w:pPr>
    </w:p>
    <w:p w:rsidR="0057149E" w:rsidRPr="00716E42" w:rsidRDefault="00A55D88" w:rsidP="001303CC">
      <w:pPr>
        <w:pStyle w:val="Paragrafoelenco"/>
        <w:numPr>
          <w:ilvl w:val="0"/>
          <w:numId w:val="26"/>
        </w:numPr>
        <w:spacing w:after="0" w:line="360" w:lineRule="auto"/>
        <w:ind w:left="426" w:hanging="426"/>
        <w:jc w:val="both"/>
        <w:rPr>
          <w:rFonts w:ascii="Times New Roman" w:hAnsi="Times New Roman" w:cs="Times New Roman"/>
          <w:b/>
          <w:sz w:val="24"/>
          <w:szCs w:val="24"/>
        </w:rPr>
      </w:pPr>
      <w:r w:rsidRPr="00716E42">
        <w:rPr>
          <w:rFonts w:ascii="Times New Roman" w:hAnsi="Times New Roman" w:cs="Times New Roman"/>
          <w:b/>
          <w:sz w:val="24"/>
          <w:szCs w:val="24"/>
        </w:rPr>
        <w:t>Literature Review</w:t>
      </w:r>
    </w:p>
    <w:p w:rsidR="001303CC" w:rsidRPr="00716E42" w:rsidRDefault="001303CC" w:rsidP="001303CC">
      <w:pPr>
        <w:pStyle w:val="Paragrafoelenco"/>
        <w:spacing w:after="0" w:line="360" w:lineRule="auto"/>
        <w:jc w:val="both"/>
        <w:rPr>
          <w:rFonts w:ascii="Times New Roman" w:hAnsi="Times New Roman" w:cs="Times New Roman"/>
          <w:sz w:val="24"/>
          <w:szCs w:val="24"/>
        </w:rPr>
      </w:pPr>
    </w:p>
    <w:p w:rsidR="00A55D88" w:rsidRPr="00716E42" w:rsidRDefault="00A55D88" w:rsidP="00774730">
      <w:pPr>
        <w:spacing w:after="0" w:line="360" w:lineRule="auto"/>
        <w:ind w:firstLine="426"/>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Many studies have been conducted in relation to consumers’ attitude towards the online medicines purchase</w:t>
      </w:r>
      <w:r w:rsidR="00915B82" w:rsidRPr="00716E42">
        <w:rPr>
          <w:rFonts w:ascii="Times New Roman" w:hAnsi="Times New Roman" w:cs="Times New Roman"/>
          <w:sz w:val="24"/>
          <w:szCs w:val="24"/>
          <w:lang w:val="en-US"/>
        </w:rPr>
        <w:t xml:space="preserve"> (</w:t>
      </w:r>
      <w:proofErr w:type="spellStart"/>
      <w:r w:rsidR="00915B82" w:rsidRPr="00716E42">
        <w:rPr>
          <w:rFonts w:ascii="Times New Roman" w:hAnsi="Times New Roman" w:cs="Times New Roman"/>
          <w:sz w:val="24"/>
          <w:szCs w:val="24"/>
          <w:lang w:val="en-GB"/>
        </w:rPr>
        <w:t>Pál</w:t>
      </w:r>
      <w:proofErr w:type="spellEnd"/>
      <w:r w:rsidR="00915B82" w:rsidRPr="00716E42">
        <w:rPr>
          <w:rStyle w:val="Rimandonotaapidipagina"/>
          <w:rFonts w:ascii="Times New Roman" w:hAnsi="Times New Roman" w:cs="Times New Roman"/>
          <w:sz w:val="24"/>
          <w:szCs w:val="24"/>
          <w:lang w:val="en-US"/>
        </w:rPr>
        <w:t xml:space="preserve"> </w:t>
      </w:r>
      <w:r w:rsidR="00915B82" w:rsidRPr="00716E42">
        <w:rPr>
          <w:rFonts w:ascii="Times New Roman" w:hAnsi="Times New Roman" w:cs="Times New Roman"/>
          <w:sz w:val="24"/>
          <w:szCs w:val="24"/>
          <w:lang w:val="en-US"/>
        </w:rPr>
        <w:t xml:space="preserve">et al., 2015; </w:t>
      </w:r>
      <w:proofErr w:type="spellStart"/>
      <w:r w:rsidR="00915B82" w:rsidRPr="00716E42">
        <w:rPr>
          <w:rFonts w:ascii="Times New Roman" w:hAnsi="Times New Roman" w:cs="Times New Roman"/>
          <w:sz w:val="24"/>
          <w:szCs w:val="24"/>
          <w:lang w:val="en-US"/>
        </w:rPr>
        <w:t>Ashames</w:t>
      </w:r>
      <w:proofErr w:type="spellEnd"/>
      <w:r w:rsidR="00915B82" w:rsidRPr="00716E42">
        <w:rPr>
          <w:rFonts w:ascii="Times New Roman" w:hAnsi="Times New Roman" w:cs="Times New Roman"/>
          <w:sz w:val="24"/>
          <w:szCs w:val="24"/>
          <w:lang w:val="en-US"/>
        </w:rPr>
        <w:t>, 2019)</w:t>
      </w:r>
      <w:r w:rsidR="004216C6"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 xml:space="preserve">and many have </w:t>
      </w:r>
      <w:r w:rsidR="00090AA0" w:rsidRPr="00716E42">
        <w:rPr>
          <w:rFonts w:ascii="Times New Roman" w:hAnsi="Times New Roman" w:cs="Times New Roman"/>
          <w:sz w:val="24"/>
          <w:szCs w:val="24"/>
          <w:lang w:val="en-US"/>
        </w:rPr>
        <w:t>i</w:t>
      </w:r>
      <w:r w:rsidRPr="00716E42">
        <w:rPr>
          <w:rFonts w:ascii="Times New Roman" w:hAnsi="Times New Roman" w:cs="Times New Roman"/>
          <w:sz w:val="24"/>
          <w:szCs w:val="24"/>
          <w:lang w:val="en-US"/>
        </w:rPr>
        <w:t>nvestigated how the e</w:t>
      </w:r>
      <w:r w:rsidR="004216C6" w:rsidRPr="00716E42">
        <w:rPr>
          <w:rFonts w:ascii="Times New Roman" w:hAnsi="Times New Roman" w:cs="Times New Roman"/>
          <w:sz w:val="24"/>
          <w:szCs w:val="24"/>
          <w:lang w:val="en-US"/>
        </w:rPr>
        <w:t>-</w:t>
      </w:r>
      <w:r w:rsidRPr="00716E42">
        <w:rPr>
          <w:rFonts w:ascii="Times New Roman" w:hAnsi="Times New Roman" w:cs="Times New Roman"/>
          <w:sz w:val="24"/>
          <w:szCs w:val="24"/>
          <w:lang w:val="en-US"/>
        </w:rPr>
        <w:t>services are perceived by consumers</w:t>
      </w:r>
      <w:r w:rsidR="00915B82" w:rsidRPr="00716E42">
        <w:rPr>
          <w:rFonts w:ascii="Times New Roman" w:hAnsi="Times New Roman" w:cs="Times New Roman"/>
          <w:sz w:val="24"/>
          <w:szCs w:val="24"/>
          <w:lang w:val="en-US"/>
        </w:rPr>
        <w:t xml:space="preserve"> (</w:t>
      </w:r>
      <w:r w:rsidR="00915B82" w:rsidRPr="00716E42">
        <w:rPr>
          <w:rFonts w:ascii="Times New Roman" w:hAnsi="Times New Roman" w:cs="Times New Roman"/>
          <w:sz w:val="24"/>
          <w:szCs w:val="24"/>
          <w:lang w:val="en-GB"/>
        </w:rPr>
        <w:t>Breen</w:t>
      </w:r>
      <w:r w:rsidR="00193381" w:rsidRPr="00716E42">
        <w:rPr>
          <w:rFonts w:ascii="Times New Roman" w:hAnsi="Times New Roman" w:cs="Times New Roman"/>
          <w:sz w:val="24"/>
          <w:szCs w:val="24"/>
          <w:lang w:val="en-GB"/>
        </w:rPr>
        <w:t xml:space="preserve"> and </w:t>
      </w:r>
      <w:r w:rsidR="00915B82" w:rsidRPr="00716E42">
        <w:rPr>
          <w:rFonts w:ascii="Times New Roman" w:hAnsi="Times New Roman" w:cs="Times New Roman"/>
          <w:sz w:val="24"/>
          <w:szCs w:val="24"/>
          <w:lang w:val="en-GB"/>
        </w:rPr>
        <w:t>Crawford</w:t>
      </w:r>
      <w:r w:rsidR="00915B82" w:rsidRPr="00716E42">
        <w:rPr>
          <w:rStyle w:val="Rimandonotaapidipagina"/>
          <w:rFonts w:ascii="Times New Roman" w:hAnsi="Times New Roman" w:cs="Times New Roman"/>
          <w:sz w:val="24"/>
          <w:szCs w:val="24"/>
          <w:lang w:val="en-US"/>
        </w:rPr>
        <w:t xml:space="preserve"> </w:t>
      </w:r>
      <w:r w:rsidR="00915B82" w:rsidRPr="00716E42">
        <w:rPr>
          <w:rFonts w:ascii="Times New Roman" w:hAnsi="Times New Roman" w:cs="Times New Roman"/>
          <w:sz w:val="24"/>
          <w:szCs w:val="24"/>
          <w:lang w:val="en-US"/>
        </w:rPr>
        <w:t xml:space="preserve">, 2005; </w:t>
      </w:r>
      <w:proofErr w:type="spellStart"/>
      <w:r w:rsidR="00915B82" w:rsidRPr="00716E42">
        <w:rPr>
          <w:rFonts w:ascii="Times New Roman" w:hAnsi="Times New Roman" w:cs="Times New Roman"/>
          <w:sz w:val="24"/>
          <w:szCs w:val="24"/>
          <w:lang w:val="en-GB"/>
        </w:rPr>
        <w:t>Wiedmann</w:t>
      </w:r>
      <w:proofErr w:type="spellEnd"/>
      <w:r w:rsidR="00915B82" w:rsidRPr="00716E42">
        <w:rPr>
          <w:rFonts w:ascii="Times New Roman" w:hAnsi="Times New Roman" w:cs="Times New Roman"/>
          <w:sz w:val="24"/>
          <w:szCs w:val="24"/>
          <w:lang w:val="en-GB"/>
        </w:rPr>
        <w:t xml:space="preserve"> et al., 2010; </w:t>
      </w:r>
      <w:proofErr w:type="spellStart"/>
      <w:r w:rsidR="00915B82" w:rsidRPr="00716E42">
        <w:rPr>
          <w:rFonts w:ascii="Times New Roman" w:hAnsi="Times New Roman" w:cs="Times New Roman"/>
          <w:sz w:val="24"/>
          <w:szCs w:val="24"/>
          <w:lang w:val="en-GB"/>
        </w:rPr>
        <w:t>Athavale</w:t>
      </w:r>
      <w:proofErr w:type="spellEnd"/>
      <w:r w:rsidR="00915B82" w:rsidRPr="00716E42">
        <w:rPr>
          <w:rStyle w:val="Rimandonotaapidipagina"/>
          <w:rFonts w:ascii="Times New Roman" w:hAnsi="Times New Roman" w:cs="Times New Roman"/>
          <w:sz w:val="24"/>
          <w:szCs w:val="24"/>
          <w:lang w:val="en-US"/>
        </w:rPr>
        <w:t xml:space="preserve"> </w:t>
      </w:r>
      <w:r w:rsidR="00915B82" w:rsidRPr="00716E42">
        <w:rPr>
          <w:rFonts w:ascii="Times New Roman" w:hAnsi="Times New Roman" w:cs="Times New Roman"/>
          <w:sz w:val="24"/>
          <w:szCs w:val="24"/>
          <w:lang w:val="en-US"/>
        </w:rPr>
        <w:t xml:space="preserve"> et al., 2015; </w:t>
      </w:r>
      <w:r w:rsidR="00506C4D" w:rsidRPr="00716E42">
        <w:rPr>
          <w:rFonts w:ascii="Times New Roman" w:hAnsi="Times New Roman" w:cs="Times New Roman"/>
          <w:sz w:val="24"/>
          <w:szCs w:val="24"/>
          <w:lang w:val="en-GB"/>
        </w:rPr>
        <w:t>Mai and Olsen, 2015</w:t>
      </w:r>
      <w:r w:rsidR="00915B82" w:rsidRPr="00716E42">
        <w:rPr>
          <w:rFonts w:ascii="Times New Roman" w:hAnsi="Times New Roman" w:cs="Times New Roman"/>
          <w:sz w:val="24"/>
          <w:szCs w:val="24"/>
          <w:lang w:val="en-US"/>
        </w:rPr>
        <w:t>)</w:t>
      </w:r>
      <w:r w:rsidRPr="00716E42">
        <w:rPr>
          <w:rFonts w:ascii="Times New Roman" w:hAnsi="Times New Roman" w:cs="Times New Roman"/>
          <w:sz w:val="24"/>
          <w:szCs w:val="24"/>
          <w:lang w:val="en-US"/>
        </w:rPr>
        <w:t>.</w:t>
      </w:r>
      <w:r w:rsidR="00D8737B"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 xml:space="preserve">On the other hand, research has been conducted to determine the level of digitalization in a </w:t>
      </w:r>
      <w:proofErr w:type="spellStart"/>
      <w:r w:rsidRPr="00716E42">
        <w:rPr>
          <w:rFonts w:ascii="Times New Roman" w:hAnsi="Times New Roman" w:cs="Times New Roman"/>
          <w:sz w:val="24"/>
          <w:szCs w:val="24"/>
          <w:lang w:val="en-US"/>
        </w:rPr>
        <w:t>BtoB</w:t>
      </w:r>
      <w:proofErr w:type="spellEnd"/>
      <w:r w:rsidRPr="00716E42">
        <w:rPr>
          <w:rFonts w:ascii="Times New Roman" w:hAnsi="Times New Roman" w:cs="Times New Roman"/>
          <w:sz w:val="24"/>
          <w:szCs w:val="24"/>
          <w:lang w:val="en-US"/>
        </w:rPr>
        <w:t xml:space="preserve"> perspective in the perspec</w:t>
      </w:r>
      <w:r w:rsidR="00090AA0" w:rsidRPr="00716E42">
        <w:rPr>
          <w:rFonts w:ascii="Times New Roman" w:hAnsi="Times New Roman" w:cs="Times New Roman"/>
          <w:sz w:val="24"/>
          <w:szCs w:val="24"/>
          <w:lang w:val="en-US"/>
        </w:rPr>
        <w:t>t</w:t>
      </w:r>
      <w:r w:rsidRPr="00716E42">
        <w:rPr>
          <w:rFonts w:ascii="Times New Roman" w:hAnsi="Times New Roman" w:cs="Times New Roman"/>
          <w:sz w:val="24"/>
          <w:szCs w:val="24"/>
          <w:lang w:val="en-US"/>
        </w:rPr>
        <w:t>ive of new distribution model nowadays available to pharmacies</w:t>
      </w:r>
      <w:r w:rsidR="00915B82" w:rsidRPr="00716E42">
        <w:rPr>
          <w:rFonts w:ascii="Times New Roman" w:hAnsi="Times New Roman" w:cs="Times New Roman"/>
          <w:sz w:val="24"/>
          <w:szCs w:val="24"/>
          <w:lang w:val="en-US"/>
        </w:rPr>
        <w:t xml:space="preserve"> (</w:t>
      </w:r>
      <w:proofErr w:type="spellStart"/>
      <w:r w:rsidR="00915B82" w:rsidRPr="00716E42">
        <w:rPr>
          <w:rFonts w:ascii="Times New Roman" w:hAnsi="Times New Roman" w:cs="Times New Roman"/>
          <w:sz w:val="24"/>
          <w:szCs w:val="24"/>
          <w:lang w:val="en-US"/>
        </w:rPr>
        <w:t>Siska</w:t>
      </w:r>
      <w:proofErr w:type="spellEnd"/>
      <w:r w:rsidR="00915B82" w:rsidRPr="00716E42">
        <w:rPr>
          <w:rFonts w:ascii="Times New Roman" w:hAnsi="Times New Roman" w:cs="Times New Roman"/>
          <w:sz w:val="24"/>
          <w:szCs w:val="24"/>
          <w:lang w:val="en-US"/>
        </w:rPr>
        <w:t xml:space="preserve"> </w:t>
      </w:r>
      <w:r w:rsidR="004D0BD9" w:rsidRPr="00716E42">
        <w:rPr>
          <w:rFonts w:ascii="Times New Roman" w:hAnsi="Times New Roman" w:cs="Times New Roman"/>
          <w:sz w:val="24"/>
          <w:szCs w:val="24"/>
          <w:lang w:val="en-US"/>
        </w:rPr>
        <w:t>and</w:t>
      </w:r>
      <w:r w:rsidR="00915B82" w:rsidRPr="00716E42">
        <w:rPr>
          <w:rFonts w:ascii="Times New Roman" w:hAnsi="Times New Roman" w:cs="Times New Roman"/>
          <w:sz w:val="24"/>
          <w:szCs w:val="24"/>
          <w:lang w:val="en-US"/>
        </w:rPr>
        <w:t xml:space="preserve"> Tribble,</w:t>
      </w:r>
      <w:r w:rsidR="004D0BD9" w:rsidRPr="00716E42">
        <w:rPr>
          <w:rFonts w:ascii="Times New Roman" w:hAnsi="Times New Roman" w:cs="Times New Roman"/>
          <w:sz w:val="24"/>
          <w:szCs w:val="24"/>
          <w:lang w:val="en-US"/>
        </w:rPr>
        <w:t xml:space="preserve"> 2011; Cordon et al., 2016</w:t>
      </w:r>
      <w:r w:rsidR="00476BB6" w:rsidRPr="00716E42">
        <w:rPr>
          <w:rFonts w:ascii="Times New Roman" w:hAnsi="Times New Roman" w:cs="Times New Roman"/>
          <w:sz w:val="24"/>
          <w:szCs w:val="24"/>
          <w:lang w:val="en-US"/>
        </w:rPr>
        <w:t>, pp.</w:t>
      </w:r>
      <w:r w:rsidR="00476BB6" w:rsidRPr="00716E42">
        <w:rPr>
          <w:rFonts w:ascii="Times New Roman" w:hAnsi="Times New Roman" w:cs="Times New Roman"/>
          <w:sz w:val="24"/>
          <w:szCs w:val="24"/>
          <w:lang w:val="en-GB"/>
        </w:rPr>
        <w:t xml:space="preserve"> 47-64</w:t>
      </w:r>
      <w:r w:rsidR="004D0BD9" w:rsidRPr="00716E42">
        <w:rPr>
          <w:rFonts w:ascii="Times New Roman" w:hAnsi="Times New Roman" w:cs="Times New Roman"/>
          <w:sz w:val="24"/>
          <w:szCs w:val="24"/>
          <w:lang w:val="en-US"/>
        </w:rPr>
        <w:t xml:space="preserve">; </w:t>
      </w:r>
      <w:proofErr w:type="spellStart"/>
      <w:r w:rsidR="004D0BD9" w:rsidRPr="00716E42">
        <w:rPr>
          <w:rFonts w:ascii="Times New Roman" w:hAnsi="Times New Roman" w:cs="Times New Roman"/>
          <w:sz w:val="24"/>
          <w:szCs w:val="24"/>
          <w:lang w:val="en-US"/>
        </w:rPr>
        <w:t>Pawłowski</w:t>
      </w:r>
      <w:proofErr w:type="spellEnd"/>
      <w:r w:rsidR="004D0BD9" w:rsidRPr="00716E42">
        <w:rPr>
          <w:rFonts w:ascii="Times New Roman" w:hAnsi="Times New Roman" w:cs="Times New Roman"/>
          <w:sz w:val="24"/>
          <w:szCs w:val="24"/>
          <w:lang w:val="en-US"/>
        </w:rPr>
        <w:t xml:space="preserve"> and </w:t>
      </w:r>
      <w:proofErr w:type="spellStart"/>
      <w:r w:rsidR="004D0BD9" w:rsidRPr="00716E42">
        <w:rPr>
          <w:rFonts w:ascii="Times New Roman" w:hAnsi="Times New Roman" w:cs="Times New Roman"/>
          <w:sz w:val="24"/>
          <w:szCs w:val="24"/>
          <w:lang w:val="en-US"/>
        </w:rPr>
        <w:t>Pastuszak</w:t>
      </w:r>
      <w:proofErr w:type="spellEnd"/>
      <w:r w:rsidR="004D0BD9" w:rsidRPr="00716E42">
        <w:rPr>
          <w:rFonts w:ascii="Times New Roman" w:hAnsi="Times New Roman" w:cs="Times New Roman"/>
          <w:sz w:val="24"/>
          <w:szCs w:val="24"/>
          <w:lang w:val="en-US"/>
        </w:rPr>
        <w:t>, 2017).</w:t>
      </w:r>
    </w:p>
    <w:p w:rsidR="00A55D88" w:rsidRPr="00716E42" w:rsidRDefault="00A55D88" w:rsidP="00D8737B">
      <w:pPr>
        <w:spacing w:after="0" w:line="360" w:lineRule="auto"/>
        <w:ind w:firstLine="426"/>
        <w:jc w:val="both"/>
        <w:rPr>
          <w:rFonts w:ascii="Times New Roman" w:hAnsi="Times New Roman" w:cs="Times New Roman"/>
          <w:sz w:val="24"/>
          <w:szCs w:val="24"/>
          <w:lang w:val="en-GB"/>
        </w:rPr>
      </w:pPr>
      <w:r w:rsidRPr="00716E42">
        <w:rPr>
          <w:rFonts w:ascii="Times New Roman" w:hAnsi="Times New Roman" w:cs="Times New Roman"/>
          <w:sz w:val="24"/>
          <w:szCs w:val="24"/>
          <w:lang w:val="en-US"/>
        </w:rPr>
        <w:t xml:space="preserve">Unlike previous studies, the present research aims at </w:t>
      </w:r>
      <w:r w:rsidR="00090AA0" w:rsidRPr="00716E42">
        <w:rPr>
          <w:rFonts w:ascii="Times New Roman" w:hAnsi="Times New Roman" w:cs="Times New Roman"/>
          <w:sz w:val="24"/>
          <w:szCs w:val="24"/>
          <w:lang w:val="en-US"/>
        </w:rPr>
        <w:t>exploring</w:t>
      </w:r>
      <w:r w:rsidRPr="00716E42">
        <w:rPr>
          <w:rFonts w:ascii="Times New Roman" w:hAnsi="Times New Roman" w:cs="Times New Roman"/>
          <w:sz w:val="24"/>
          <w:szCs w:val="24"/>
          <w:lang w:val="en-US"/>
        </w:rPr>
        <w:t xml:space="preserve"> whether</w:t>
      </w:r>
      <w:r w:rsidR="00090AA0" w:rsidRPr="00716E42">
        <w:rPr>
          <w:rFonts w:ascii="Times New Roman" w:hAnsi="Times New Roman" w:cs="Times New Roman"/>
          <w:sz w:val="24"/>
          <w:szCs w:val="24"/>
          <w:lang w:val="en-US"/>
        </w:rPr>
        <w:t>, in the perspec</w:t>
      </w:r>
      <w:r w:rsidR="001E1FA6" w:rsidRPr="00716E42">
        <w:rPr>
          <w:rFonts w:ascii="Times New Roman" w:hAnsi="Times New Roman" w:cs="Times New Roman"/>
          <w:sz w:val="24"/>
          <w:szCs w:val="24"/>
          <w:lang w:val="en-US"/>
        </w:rPr>
        <w:t>t</w:t>
      </w:r>
      <w:r w:rsidR="00090AA0" w:rsidRPr="00716E42">
        <w:rPr>
          <w:rFonts w:ascii="Times New Roman" w:hAnsi="Times New Roman" w:cs="Times New Roman"/>
          <w:sz w:val="24"/>
          <w:szCs w:val="24"/>
          <w:lang w:val="en-US"/>
        </w:rPr>
        <w:t>ive of pharmacists</w:t>
      </w:r>
      <w:r w:rsidR="001E1FA6" w:rsidRPr="00716E42">
        <w:rPr>
          <w:rFonts w:ascii="Times New Roman" w:hAnsi="Times New Roman" w:cs="Times New Roman"/>
          <w:sz w:val="24"/>
          <w:szCs w:val="24"/>
          <w:lang w:val="en-US"/>
        </w:rPr>
        <w:t>,</w:t>
      </w:r>
      <w:r w:rsidRPr="00716E42">
        <w:rPr>
          <w:rFonts w:ascii="Times New Roman" w:hAnsi="Times New Roman" w:cs="Times New Roman"/>
          <w:sz w:val="24"/>
          <w:szCs w:val="24"/>
          <w:lang w:val="en-US"/>
        </w:rPr>
        <w:t xml:space="preserve"> value co-creation affects loyalty in the context of new digital </w:t>
      </w:r>
      <w:r w:rsidRPr="00716E42">
        <w:rPr>
          <w:rFonts w:ascii="Times New Roman" w:hAnsi="Times New Roman" w:cs="Times New Roman"/>
          <w:sz w:val="24"/>
          <w:szCs w:val="24"/>
          <w:lang w:val="en-US"/>
        </w:rPr>
        <w:lastRenderedPageBreak/>
        <w:t>services provided by pharmacies.</w:t>
      </w:r>
      <w:r w:rsidR="00CB4265" w:rsidRPr="00716E42">
        <w:rPr>
          <w:rFonts w:ascii="Times New Roman" w:hAnsi="Times New Roman" w:cs="Times New Roman"/>
          <w:sz w:val="24"/>
          <w:szCs w:val="24"/>
          <w:lang w:val="en-US"/>
        </w:rPr>
        <w:t xml:space="preserve"> </w:t>
      </w:r>
      <w:r w:rsidR="00CB4265" w:rsidRPr="00716E42">
        <w:rPr>
          <w:rFonts w:ascii="Times New Roman" w:hAnsi="Times New Roman" w:cs="Times New Roman"/>
          <w:sz w:val="24"/>
          <w:szCs w:val="24"/>
          <w:lang w:val="en-GB"/>
        </w:rPr>
        <w:t>More precisely, we intended, in this exploratory study, to understand the pharmacist’s attitudes towards new mobile apps, allowing them to interface with the consumers.</w:t>
      </w:r>
    </w:p>
    <w:p w:rsidR="003E395F" w:rsidRPr="00716E42" w:rsidRDefault="00AB4D2E" w:rsidP="00D8737B">
      <w:pPr>
        <w:spacing w:after="0" w:line="360" w:lineRule="auto"/>
        <w:ind w:firstLine="708"/>
        <w:contextualSpacing/>
        <w:jc w:val="both"/>
        <w:rPr>
          <w:rFonts w:ascii="Times New Roman" w:eastAsia="Times New Roman" w:hAnsi="Times New Roman" w:cs="Times New Roman"/>
          <w:sz w:val="24"/>
          <w:szCs w:val="24"/>
          <w:lang w:val="en-GB" w:eastAsia="it-IT"/>
        </w:rPr>
      </w:pPr>
      <w:r w:rsidRPr="00716E42">
        <w:rPr>
          <w:rFonts w:ascii="Times New Roman" w:eastAsia="Times New Roman" w:hAnsi="Times New Roman" w:cs="Times New Roman"/>
          <w:sz w:val="24"/>
          <w:szCs w:val="24"/>
          <w:lang w:val="en-GB" w:eastAsia="it-IT"/>
        </w:rPr>
        <w:t>A</w:t>
      </w:r>
      <w:r w:rsidR="00CB4265" w:rsidRPr="00716E42">
        <w:rPr>
          <w:rFonts w:ascii="Times New Roman" w:eastAsia="Times New Roman" w:hAnsi="Times New Roman" w:cs="Times New Roman"/>
          <w:sz w:val="24"/>
          <w:szCs w:val="24"/>
          <w:lang w:val="en-GB" w:eastAsia="it-IT"/>
        </w:rPr>
        <w:t>dvantages for pharmacies of digi</w:t>
      </w:r>
      <w:r w:rsidRPr="00716E42">
        <w:rPr>
          <w:rFonts w:ascii="Times New Roman" w:eastAsia="Times New Roman" w:hAnsi="Times New Roman" w:cs="Times New Roman"/>
          <w:sz w:val="24"/>
          <w:szCs w:val="24"/>
          <w:lang w:val="en-GB" w:eastAsia="it-IT"/>
        </w:rPr>
        <w:t>t</w:t>
      </w:r>
      <w:r w:rsidR="00CB4265" w:rsidRPr="00716E42">
        <w:rPr>
          <w:rFonts w:ascii="Times New Roman" w:eastAsia="Times New Roman" w:hAnsi="Times New Roman" w:cs="Times New Roman"/>
          <w:sz w:val="24"/>
          <w:szCs w:val="24"/>
          <w:lang w:val="en-GB" w:eastAsia="it-IT"/>
        </w:rPr>
        <w:t>a</w:t>
      </w:r>
      <w:r w:rsidRPr="00716E42">
        <w:rPr>
          <w:rFonts w:ascii="Times New Roman" w:eastAsia="Times New Roman" w:hAnsi="Times New Roman" w:cs="Times New Roman"/>
          <w:sz w:val="24"/>
          <w:szCs w:val="24"/>
          <w:lang w:val="en-GB" w:eastAsia="it-IT"/>
        </w:rPr>
        <w:t>l</w:t>
      </w:r>
      <w:r w:rsidR="00CB4265" w:rsidRPr="00716E42">
        <w:rPr>
          <w:rFonts w:ascii="Times New Roman" w:eastAsia="Times New Roman" w:hAnsi="Times New Roman" w:cs="Times New Roman"/>
          <w:sz w:val="24"/>
          <w:szCs w:val="24"/>
          <w:lang w:val="en-GB" w:eastAsia="it-IT"/>
        </w:rPr>
        <w:t>ization are enormous. Digitalization allows the creation of a participat</w:t>
      </w:r>
      <w:r w:rsidRPr="00716E42">
        <w:rPr>
          <w:rFonts w:ascii="Times New Roman" w:eastAsia="Times New Roman" w:hAnsi="Times New Roman" w:cs="Times New Roman"/>
          <w:sz w:val="24"/>
          <w:szCs w:val="24"/>
          <w:lang w:val="en-GB" w:eastAsia="it-IT"/>
        </w:rPr>
        <w:t>ion</w:t>
      </w:r>
      <w:r w:rsidR="00CB4265" w:rsidRPr="00716E42">
        <w:rPr>
          <w:rFonts w:ascii="Times New Roman" w:eastAsia="Times New Roman" w:hAnsi="Times New Roman" w:cs="Times New Roman"/>
          <w:sz w:val="24"/>
          <w:szCs w:val="24"/>
          <w:lang w:val="en-GB" w:eastAsia="it-IT"/>
        </w:rPr>
        <w:t xml:space="preserve"> and continuative participation between pharmacist and consumer. In addition, it contributes </w:t>
      </w:r>
      <w:r w:rsidRPr="00716E42">
        <w:rPr>
          <w:rFonts w:ascii="Times New Roman" w:eastAsia="Times New Roman" w:hAnsi="Times New Roman" w:cs="Times New Roman"/>
          <w:sz w:val="24"/>
          <w:szCs w:val="24"/>
          <w:lang w:val="en-GB" w:eastAsia="it-IT"/>
        </w:rPr>
        <w:t>to an immediate access to care, n the perspective of transformation towards a new sanitary system</w:t>
      </w:r>
      <w:r w:rsidR="004D0BD9" w:rsidRPr="00716E42">
        <w:rPr>
          <w:rFonts w:ascii="Times New Roman" w:eastAsia="Times New Roman" w:hAnsi="Times New Roman" w:cs="Times New Roman"/>
          <w:sz w:val="24"/>
          <w:szCs w:val="24"/>
          <w:lang w:val="en-GB" w:eastAsia="it-IT"/>
        </w:rPr>
        <w:t xml:space="preserve"> (Tambo et al., 2016)</w:t>
      </w:r>
      <w:r w:rsidR="003E395F" w:rsidRPr="00716E42">
        <w:rPr>
          <w:rFonts w:ascii="Times New Roman" w:eastAsia="Times New Roman" w:hAnsi="Times New Roman" w:cs="Times New Roman"/>
          <w:sz w:val="24"/>
          <w:szCs w:val="24"/>
          <w:lang w:val="en-GB" w:eastAsia="it-IT"/>
        </w:rPr>
        <w:t>.</w:t>
      </w:r>
    </w:p>
    <w:p w:rsidR="003E395F" w:rsidRPr="00716E42" w:rsidRDefault="00AB4D2E" w:rsidP="00D8737B">
      <w:pPr>
        <w:spacing w:after="0" w:line="360" w:lineRule="auto"/>
        <w:ind w:firstLine="708"/>
        <w:contextualSpacing/>
        <w:jc w:val="both"/>
        <w:rPr>
          <w:rFonts w:ascii="Times New Roman" w:eastAsia="Times New Roman" w:hAnsi="Times New Roman" w:cs="Times New Roman"/>
          <w:sz w:val="24"/>
          <w:szCs w:val="24"/>
          <w:lang w:val="en-GB" w:eastAsia="it-IT"/>
        </w:rPr>
      </w:pPr>
      <w:r w:rsidRPr="00716E42">
        <w:rPr>
          <w:rFonts w:ascii="Times New Roman" w:eastAsia="Times New Roman" w:hAnsi="Times New Roman" w:cs="Times New Roman"/>
          <w:sz w:val="24"/>
          <w:szCs w:val="24"/>
          <w:lang w:val="en-GB" w:eastAsia="it-IT"/>
        </w:rPr>
        <w:t>Pharmacist’s role is central in this changing scenario, since their expertise in medicines is one of the conditions</w:t>
      </w:r>
      <w:r w:rsidR="004D0BD9" w:rsidRPr="00716E42">
        <w:rPr>
          <w:rFonts w:ascii="Times New Roman" w:eastAsia="Times New Roman" w:hAnsi="Times New Roman" w:cs="Times New Roman"/>
          <w:sz w:val="24"/>
          <w:szCs w:val="24"/>
          <w:lang w:val="en-GB" w:eastAsia="it-IT"/>
        </w:rPr>
        <w:t xml:space="preserve"> (Van D</w:t>
      </w:r>
      <w:r w:rsidR="001434DC" w:rsidRPr="00716E42">
        <w:rPr>
          <w:rFonts w:ascii="Times New Roman" w:eastAsia="Times New Roman" w:hAnsi="Times New Roman" w:cs="Times New Roman"/>
          <w:sz w:val="24"/>
          <w:szCs w:val="24"/>
          <w:lang w:val="en-GB" w:eastAsia="it-IT"/>
        </w:rPr>
        <w:t>e</w:t>
      </w:r>
      <w:r w:rsidR="004D0BD9" w:rsidRPr="00716E42">
        <w:rPr>
          <w:rFonts w:ascii="Times New Roman" w:eastAsia="Times New Roman" w:hAnsi="Times New Roman" w:cs="Times New Roman"/>
          <w:sz w:val="24"/>
          <w:szCs w:val="24"/>
          <w:lang w:val="en-GB" w:eastAsia="it-IT"/>
        </w:rPr>
        <w:t xml:space="preserve"> Pol et al., 2019)</w:t>
      </w:r>
      <w:r w:rsidR="003E395F" w:rsidRPr="00716E42">
        <w:rPr>
          <w:rFonts w:ascii="Times New Roman" w:eastAsia="Times New Roman" w:hAnsi="Times New Roman" w:cs="Times New Roman"/>
          <w:sz w:val="24"/>
          <w:szCs w:val="24"/>
          <w:lang w:val="en-GB" w:eastAsia="it-IT"/>
        </w:rPr>
        <w:t xml:space="preserve">, </w:t>
      </w:r>
      <w:r w:rsidRPr="00716E42">
        <w:rPr>
          <w:rFonts w:ascii="Times New Roman" w:eastAsia="Times New Roman" w:hAnsi="Times New Roman" w:cs="Times New Roman"/>
          <w:sz w:val="24"/>
          <w:szCs w:val="24"/>
          <w:lang w:val="en-GB" w:eastAsia="it-IT"/>
        </w:rPr>
        <w:t xml:space="preserve">although the medicines sale activity requires </w:t>
      </w:r>
      <w:r w:rsidR="001434DC" w:rsidRPr="00716E42">
        <w:rPr>
          <w:rFonts w:ascii="Times New Roman" w:eastAsia="Times New Roman" w:hAnsi="Times New Roman" w:cs="Times New Roman"/>
          <w:sz w:val="24"/>
          <w:szCs w:val="24"/>
          <w:lang w:val="en-GB" w:eastAsia="it-IT"/>
        </w:rPr>
        <w:t>to</w:t>
      </w:r>
      <w:r w:rsidRPr="00716E42">
        <w:rPr>
          <w:rFonts w:ascii="Times New Roman" w:eastAsia="Times New Roman" w:hAnsi="Times New Roman" w:cs="Times New Roman"/>
          <w:sz w:val="24"/>
          <w:szCs w:val="24"/>
          <w:lang w:val="en-GB" w:eastAsia="it-IT"/>
        </w:rPr>
        <w:t xml:space="preserve"> be integrated with new skills related to consumer education</w:t>
      </w:r>
      <w:r w:rsidR="004D0BD9" w:rsidRPr="00716E42">
        <w:rPr>
          <w:rFonts w:ascii="Times New Roman" w:eastAsia="Times New Roman" w:hAnsi="Times New Roman" w:cs="Times New Roman"/>
          <w:sz w:val="24"/>
          <w:szCs w:val="24"/>
          <w:lang w:val="en-GB" w:eastAsia="it-IT"/>
        </w:rPr>
        <w:t xml:space="preserve"> (</w:t>
      </w:r>
      <w:proofErr w:type="spellStart"/>
      <w:r w:rsidR="004D0BD9" w:rsidRPr="00716E42">
        <w:rPr>
          <w:rFonts w:ascii="Times New Roman" w:hAnsi="Times New Roman" w:cs="Times New Roman"/>
          <w:sz w:val="24"/>
          <w:szCs w:val="24"/>
          <w:lang w:val="en-GB"/>
        </w:rPr>
        <w:t>Toklu</w:t>
      </w:r>
      <w:proofErr w:type="spellEnd"/>
      <w:r w:rsidR="004D0BD9" w:rsidRPr="00716E42">
        <w:rPr>
          <w:rFonts w:ascii="Times New Roman" w:hAnsi="Times New Roman" w:cs="Times New Roman"/>
          <w:sz w:val="24"/>
          <w:szCs w:val="24"/>
          <w:lang w:val="en-GB"/>
        </w:rPr>
        <w:t xml:space="preserve"> and Hussain, 2013)</w:t>
      </w:r>
      <w:r w:rsidR="003E395F" w:rsidRPr="00716E42">
        <w:rPr>
          <w:rFonts w:ascii="Times New Roman" w:eastAsia="Times New Roman" w:hAnsi="Times New Roman" w:cs="Times New Roman"/>
          <w:sz w:val="24"/>
          <w:szCs w:val="24"/>
          <w:lang w:val="en-GB" w:eastAsia="it-IT"/>
        </w:rPr>
        <w:t xml:space="preserve">, </w:t>
      </w:r>
      <w:r w:rsidRPr="00716E42">
        <w:rPr>
          <w:rFonts w:ascii="Times New Roman" w:eastAsia="Times New Roman" w:hAnsi="Times New Roman" w:cs="Times New Roman"/>
          <w:sz w:val="24"/>
          <w:szCs w:val="24"/>
          <w:lang w:val="en-GB" w:eastAsia="it-IT"/>
        </w:rPr>
        <w:t>the identification of issues related to medications, and promotion of health services available in the pharmacy or in the territory</w:t>
      </w:r>
      <w:r w:rsidR="004D0BD9" w:rsidRPr="00716E42">
        <w:rPr>
          <w:rFonts w:ascii="Times New Roman" w:eastAsia="Times New Roman" w:hAnsi="Times New Roman" w:cs="Times New Roman"/>
          <w:sz w:val="24"/>
          <w:szCs w:val="24"/>
          <w:lang w:val="en-GB" w:eastAsia="it-IT"/>
        </w:rPr>
        <w:t xml:space="preserve"> (</w:t>
      </w:r>
      <w:proofErr w:type="spellStart"/>
      <w:r w:rsidR="004D0BD9" w:rsidRPr="00716E42">
        <w:rPr>
          <w:rFonts w:ascii="Times New Roman" w:hAnsi="Times New Roman" w:cs="Times New Roman"/>
          <w:sz w:val="24"/>
          <w:szCs w:val="24"/>
          <w:lang w:val="en-GB"/>
        </w:rPr>
        <w:t>Toklu</w:t>
      </w:r>
      <w:proofErr w:type="spellEnd"/>
      <w:r w:rsidR="004D0BD9" w:rsidRPr="00716E42">
        <w:rPr>
          <w:rFonts w:ascii="Times New Roman" w:hAnsi="Times New Roman" w:cs="Times New Roman"/>
          <w:sz w:val="24"/>
          <w:szCs w:val="24"/>
          <w:lang w:val="en-GB"/>
        </w:rPr>
        <w:t xml:space="preserve"> and Hussain, 2013)</w:t>
      </w:r>
      <w:r w:rsidR="003E395F" w:rsidRPr="00716E42">
        <w:rPr>
          <w:rFonts w:ascii="Times New Roman" w:eastAsia="Times New Roman" w:hAnsi="Times New Roman" w:cs="Times New Roman"/>
          <w:sz w:val="24"/>
          <w:szCs w:val="24"/>
          <w:lang w:val="en-GB" w:eastAsia="it-IT"/>
        </w:rPr>
        <w:t xml:space="preserve">. </w:t>
      </w:r>
    </w:p>
    <w:p w:rsidR="003E395F" w:rsidRPr="00716E42" w:rsidRDefault="00AB4D2E" w:rsidP="00AC09EF">
      <w:pPr>
        <w:spacing w:after="0" w:line="360" w:lineRule="auto"/>
        <w:ind w:firstLine="708"/>
        <w:contextualSpacing/>
        <w:jc w:val="both"/>
        <w:rPr>
          <w:rFonts w:ascii="Times New Roman" w:eastAsia="Times New Roman" w:hAnsi="Times New Roman" w:cs="Times New Roman"/>
          <w:sz w:val="24"/>
          <w:szCs w:val="24"/>
          <w:lang w:val="en-GB" w:eastAsia="it-IT"/>
        </w:rPr>
      </w:pPr>
      <w:r w:rsidRPr="00716E42">
        <w:rPr>
          <w:rFonts w:ascii="Times New Roman" w:eastAsia="Times New Roman" w:hAnsi="Times New Roman" w:cs="Times New Roman"/>
          <w:sz w:val="24"/>
          <w:szCs w:val="24"/>
          <w:lang w:val="en-GB" w:eastAsia="it-IT"/>
        </w:rPr>
        <w:t>Pharmacist in many countries is the first contact point with consumer</w:t>
      </w:r>
      <w:r w:rsidR="004D0BD9" w:rsidRPr="00716E42">
        <w:rPr>
          <w:rFonts w:ascii="Times New Roman" w:eastAsia="Times New Roman" w:hAnsi="Times New Roman" w:cs="Times New Roman"/>
          <w:sz w:val="24"/>
          <w:szCs w:val="24"/>
          <w:lang w:val="en-GB" w:eastAsia="it-IT"/>
        </w:rPr>
        <w:t xml:space="preserve"> (George et al., 2010)</w:t>
      </w:r>
      <w:r w:rsidR="003E395F" w:rsidRPr="00716E42">
        <w:rPr>
          <w:rFonts w:ascii="Times New Roman" w:eastAsia="Times New Roman" w:hAnsi="Times New Roman" w:cs="Times New Roman"/>
          <w:sz w:val="24"/>
          <w:szCs w:val="24"/>
          <w:lang w:val="en-GB" w:eastAsia="it-IT"/>
        </w:rPr>
        <w:t xml:space="preserve">. </w:t>
      </w:r>
      <w:r w:rsidRPr="00716E42">
        <w:rPr>
          <w:rFonts w:ascii="Times New Roman" w:eastAsia="Times New Roman" w:hAnsi="Times New Roman" w:cs="Times New Roman"/>
          <w:sz w:val="24"/>
          <w:szCs w:val="24"/>
          <w:lang w:val="en-GB" w:eastAsia="it-IT"/>
        </w:rPr>
        <w:t>The use of new technologies and the strong relationship with consumers through mobile apps would allow</w:t>
      </w:r>
      <w:r w:rsidR="004D0BD9" w:rsidRPr="00716E42">
        <w:rPr>
          <w:rFonts w:ascii="Times New Roman" w:eastAsia="Times New Roman" w:hAnsi="Times New Roman" w:cs="Times New Roman"/>
          <w:sz w:val="24"/>
          <w:szCs w:val="24"/>
          <w:lang w:val="en-GB" w:eastAsia="it-IT"/>
        </w:rPr>
        <w:t xml:space="preserve"> (</w:t>
      </w:r>
      <w:proofErr w:type="spellStart"/>
      <w:r w:rsidR="004D0BD9" w:rsidRPr="00716E42">
        <w:rPr>
          <w:rFonts w:ascii="Times New Roman" w:hAnsi="Times New Roman" w:cs="Times New Roman"/>
          <w:sz w:val="24"/>
          <w:szCs w:val="24"/>
          <w:lang w:val="en-GB"/>
        </w:rPr>
        <w:t>Niznik</w:t>
      </w:r>
      <w:proofErr w:type="spellEnd"/>
      <w:r w:rsidR="004D0BD9" w:rsidRPr="00716E42">
        <w:rPr>
          <w:rFonts w:ascii="Times New Roman" w:hAnsi="Times New Roman" w:cs="Times New Roman"/>
          <w:sz w:val="24"/>
          <w:szCs w:val="24"/>
          <w:lang w:val="en-GB"/>
        </w:rPr>
        <w:t xml:space="preserve"> and Kane-Gill, 2018)</w:t>
      </w:r>
      <w:r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these professionals to shift their role from dispensers to consultant and</w:t>
      </w:r>
      <w:r w:rsidR="00901073" w:rsidRPr="00716E42">
        <w:rPr>
          <w:rFonts w:ascii="Times New Roman" w:eastAsia="Times New Roman" w:hAnsi="Times New Roman" w:cs="Times New Roman"/>
          <w:sz w:val="24"/>
          <w:szCs w:val="24"/>
          <w:lang w:val="en-GB" w:eastAsia="it-IT"/>
        </w:rPr>
        <w:t xml:space="preserve"> innovative</w:t>
      </w:r>
      <w:r w:rsidR="00DC4B81" w:rsidRPr="00716E42">
        <w:rPr>
          <w:rFonts w:ascii="Times New Roman" w:eastAsia="Times New Roman" w:hAnsi="Times New Roman" w:cs="Times New Roman"/>
          <w:sz w:val="24"/>
          <w:szCs w:val="24"/>
          <w:lang w:val="en-GB" w:eastAsia="it-IT"/>
        </w:rPr>
        <w:t xml:space="preserve"> point of reference for consumers</w:t>
      </w:r>
      <w:r w:rsidR="003E395F"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 xml:space="preserve">According to </w:t>
      </w:r>
      <w:r w:rsidR="003E395F" w:rsidRPr="00716E42">
        <w:rPr>
          <w:rFonts w:ascii="Times New Roman" w:eastAsia="Times New Roman" w:hAnsi="Times New Roman" w:cs="Times New Roman"/>
          <w:sz w:val="24"/>
          <w:szCs w:val="24"/>
          <w:lang w:val="en-GB" w:eastAsia="it-IT"/>
        </w:rPr>
        <w:t>Van De Pol et al.</w:t>
      </w:r>
      <w:r w:rsidR="00DC4B81" w:rsidRPr="00716E42">
        <w:rPr>
          <w:rFonts w:ascii="Times New Roman" w:eastAsia="Times New Roman" w:hAnsi="Times New Roman" w:cs="Times New Roman"/>
          <w:sz w:val="24"/>
          <w:szCs w:val="24"/>
          <w:lang w:val="en-GB" w:eastAsia="it-IT"/>
        </w:rPr>
        <w:t xml:space="preserve"> (2019),</w:t>
      </w:r>
      <w:r w:rsidR="003E395F"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pharmacists tend to dedicate their work to traditional tasks, such as the medicine dispensing, that could be delegate to members of the staff</w:t>
      </w:r>
      <w:r w:rsidR="004D0BD9" w:rsidRPr="00716E42">
        <w:rPr>
          <w:rFonts w:ascii="Times New Roman" w:eastAsia="Times New Roman" w:hAnsi="Times New Roman" w:cs="Times New Roman"/>
          <w:sz w:val="24"/>
          <w:szCs w:val="24"/>
          <w:lang w:val="en-GB" w:eastAsia="it-IT"/>
        </w:rPr>
        <w:t xml:space="preserve"> (</w:t>
      </w:r>
      <w:proofErr w:type="spellStart"/>
      <w:r w:rsidR="004D0BD9" w:rsidRPr="00716E42">
        <w:rPr>
          <w:rFonts w:ascii="Times New Roman" w:hAnsi="Times New Roman" w:cs="Times New Roman"/>
          <w:sz w:val="24"/>
          <w:szCs w:val="24"/>
          <w:lang w:val="en-GB"/>
        </w:rPr>
        <w:t>Niznik</w:t>
      </w:r>
      <w:proofErr w:type="spellEnd"/>
      <w:r w:rsidR="004D0BD9" w:rsidRPr="00716E42">
        <w:rPr>
          <w:rFonts w:ascii="Times New Roman" w:hAnsi="Times New Roman" w:cs="Times New Roman"/>
          <w:sz w:val="24"/>
          <w:szCs w:val="24"/>
          <w:lang w:val="en-GB"/>
        </w:rPr>
        <w:t xml:space="preserve"> and Kane-Gill, 2018)</w:t>
      </w:r>
      <w:r w:rsidR="003E395F"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On the contrary, the relationship and follow up with the consumers is still very limited</w:t>
      </w:r>
      <w:r w:rsidR="004D0BD9" w:rsidRPr="00716E42">
        <w:rPr>
          <w:rFonts w:ascii="Times New Roman" w:eastAsia="Times New Roman" w:hAnsi="Times New Roman" w:cs="Times New Roman"/>
          <w:sz w:val="24"/>
          <w:szCs w:val="24"/>
          <w:lang w:val="en-GB" w:eastAsia="it-IT"/>
        </w:rPr>
        <w:t xml:space="preserve"> (</w:t>
      </w:r>
      <w:r w:rsidR="008F53F7" w:rsidRPr="00716E42">
        <w:rPr>
          <w:rFonts w:ascii="Times New Roman" w:hAnsi="Times New Roman" w:cs="Times New Roman"/>
          <w:sz w:val="24"/>
          <w:szCs w:val="24"/>
          <w:lang w:val="en-GB"/>
        </w:rPr>
        <w:t xml:space="preserve">Roberts et al., 2014; </w:t>
      </w:r>
      <w:proofErr w:type="spellStart"/>
      <w:r w:rsidR="00901073" w:rsidRPr="00716E42">
        <w:rPr>
          <w:rFonts w:ascii="Times New Roman" w:hAnsi="Times New Roman" w:cs="Times New Roman"/>
          <w:sz w:val="24"/>
          <w:szCs w:val="24"/>
          <w:lang w:val="en-GB"/>
        </w:rPr>
        <w:t>Mossialos</w:t>
      </w:r>
      <w:proofErr w:type="spellEnd"/>
      <w:r w:rsidR="00901073" w:rsidRPr="00716E42">
        <w:rPr>
          <w:rStyle w:val="Rimandonotaapidipagina"/>
          <w:rFonts w:ascii="Times New Roman" w:eastAsia="Times New Roman" w:hAnsi="Times New Roman" w:cs="Times New Roman"/>
          <w:sz w:val="24"/>
          <w:szCs w:val="24"/>
          <w:lang w:val="en-GB" w:eastAsia="it-IT"/>
        </w:rPr>
        <w:t xml:space="preserve"> </w:t>
      </w:r>
      <w:r w:rsidR="00901073" w:rsidRPr="00716E42">
        <w:rPr>
          <w:rFonts w:ascii="Times New Roman" w:eastAsia="Times New Roman" w:hAnsi="Times New Roman" w:cs="Times New Roman"/>
          <w:sz w:val="24"/>
          <w:szCs w:val="24"/>
          <w:lang w:val="en-GB" w:eastAsia="it-IT"/>
        </w:rPr>
        <w:t xml:space="preserve"> et al., 2015; </w:t>
      </w:r>
      <w:proofErr w:type="spellStart"/>
      <w:r w:rsidR="004D0BD9" w:rsidRPr="00716E42">
        <w:rPr>
          <w:rFonts w:ascii="Times New Roman" w:hAnsi="Times New Roman" w:cs="Times New Roman"/>
          <w:sz w:val="24"/>
          <w:szCs w:val="24"/>
          <w:lang w:val="en-GB"/>
        </w:rPr>
        <w:t>Niznik</w:t>
      </w:r>
      <w:proofErr w:type="spellEnd"/>
      <w:r w:rsidR="004D0BD9" w:rsidRPr="00716E42">
        <w:rPr>
          <w:rFonts w:ascii="Times New Roman" w:hAnsi="Times New Roman" w:cs="Times New Roman"/>
          <w:sz w:val="24"/>
          <w:szCs w:val="24"/>
          <w:lang w:val="en-GB"/>
        </w:rPr>
        <w:t xml:space="preserve"> and Kane-Gill, 2018</w:t>
      </w:r>
      <w:r w:rsidR="004D0BD9" w:rsidRPr="00716E42">
        <w:rPr>
          <w:rFonts w:ascii="Times New Roman" w:eastAsia="Times New Roman" w:hAnsi="Times New Roman" w:cs="Times New Roman"/>
          <w:sz w:val="24"/>
          <w:szCs w:val="24"/>
          <w:lang w:val="en-GB" w:eastAsia="it-IT"/>
        </w:rPr>
        <w:t>)</w:t>
      </w:r>
      <w:r w:rsidR="003E395F"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 xml:space="preserve">According to </w:t>
      </w:r>
      <w:proofErr w:type="spellStart"/>
      <w:r w:rsidR="003E395F" w:rsidRPr="00716E42">
        <w:rPr>
          <w:rFonts w:ascii="Times New Roman" w:eastAsia="Times New Roman" w:hAnsi="Times New Roman" w:cs="Times New Roman"/>
          <w:sz w:val="24"/>
          <w:szCs w:val="24"/>
          <w:lang w:val="en-GB" w:eastAsia="it-IT"/>
        </w:rPr>
        <w:t>Mossialos</w:t>
      </w:r>
      <w:proofErr w:type="spellEnd"/>
      <w:r w:rsidR="003E395F" w:rsidRPr="00716E42">
        <w:rPr>
          <w:rFonts w:ascii="Times New Roman" w:eastAsia="Times New Roman" w:hAnsi="Times New Roman" w:cs="Times New Roman"/>
          <w:sz w:val="24"/>
          <w:szCs w:val="24"/>
          <w:lang w:val="en-GB" w:eastAsia="it-IT"/>
        </w:rPr>
        <w:t xml:space="preserve"> et al.</w:t>
      </w:r>
      <w:r w:rsidR="00C45149" w:rsidRPr="00716E42">
        <w:rPr>
          <w:rFonts w:ascii="Times New Roman" w:eastAsia="Times New Roman" w:hAnsi="Times New Roman" w:cs="Times New Roman"/>
          <w:sz w:val="24"/>
          <w:szCs w:val="24"/>
          <w:lang w:val="en-GB" w:eastAsia="it-IT"/>
        </w:rPr>
        <w:t xml:space="preserve"> (2015)</w:t>
      </w:r>
      <w:r w:rsidR="003E395F" w:rsidRPr="00716E42">
        <w:rPr>
          <w:rFonts w:ascii="Times New Roman" w:eastAsia="Times New Roman" w:hAnsi="Times New Roman" w:cs="Times New Roman"/>
          <w:sz w:val="24"/>
          <w:szCs w:val="24"/>
          <w:lang w:val="en-GB" w:eastAsia="it-IT"/>
        </w:rPr>
        <w:t xml:space="preserve">, </w:t>
      </w:r>
      <w:r w:rsidR="00DC4B81" w:rsidRPr="00716E42">
        <w:rPr>
          <w:rFonts w:ascii="Times New Roman" w:eastAsia="Times New Roman" w:hAnsi="Times New Roman" w:cs="Times New Roman"/>
          <w:sz w:val="24"/>
          <w:szCs w:val="24"/>
          <w:lang w:val="en-GB" w:eastAsia="it-IT"/>
        </w:rPr>
        <w:t xml:space="preserve">the new role of pharmacists should include three main activities: monitoring of the quality and safety in the use of medicines; the supervision of the compliance consumers </w:t>
      </w:r>
      <w:proofErr w:type="gramStart"/>
      <w:r w:rsidR="00DC4B81" w:rsidRPr="00716E42">
        <w:rPr>
          <w:rFonts w:ascii="Times New Roman" w:eastAsia="Times New Roman" w:hAnsi="Times New Roman" w:cs="Times New Roman"/>
          <w:sz w:val="24"/>
          <w:szCs w:val="24"/>
          <w:lang w:val="en-GB" w:eastAsia="it-IT"/>
        </w:rPr>
        <w:t>have</w:t>
      </w:r>
      <w:proofErr w:type="gramEnd"/>
      <w:r w:rsidR="00DC4B81" w:rsidRPr="00716E42">
        <w:rPr>
          <w:rFonts w:ascii="Times New Roman" w:eastAsia="Times New Roman" w:hAnsi="Times New Roman" w:cs="Times New Roman"/>
          <w:sz w:val="24"/>
          <w:szCs w:val="24"/>
          <w:lang w:val="en-GB" w:eastAsia="it-IT"/>
        </w:rPr>
        <w:t xml:space="preserve"> with the therapy; and the implementations of prevention and management actions for chronic diseases</w:t>
      </w:r>
      <w:r w:rsidR="004D0BD9" w:rsidRPr="00716E42">
        <w:rPr>
          <w:rFonts w:ascii="Times New Roman" w:eastAsia="Times New Roman" w:hAnsi="Times New Roman" w:cs="Times New Roman"/>
          <w:sz w:val="24"/>
          <w:szCs w:val="24"/>
          <w:lang w:val="en-GB" w:eastAsia="it-IT"/>
        </w:rPr>
        <w:t xml:space="preserve"> (</w:t>
      </w:r>
      <w:proofErr w:type="spellStart"/>
      <w:r w:rsidR="004D0BD9" w:rsidRPr="00716E42">
        <w:rPr>
          <w:rFonts w:ascii="Times New Roman" w:hAnsi="Times New Roman" w:cs="Times New Roman"/>
          <w:sz w:val="24"/>
          <w:szCs w:val="24"/>
          <w:lang w:val="en-GB"/>
        </w:rPr>
        <w:t>Mossialos</w:t>
      </w:r>
      <w:proofErr w:type="spellEnd"/>
      <w:r w:rsidR="004D0BD9" w:rsidRPr="00716E42">
        <w:rPr>
          <w:rStyle w:val="Rimandonotaapidipagina"/>
          <w:rFonts w:ascii="Times New Roman" w:eastAsia="Times New Roman" w:hAnsi="Times New Roman" w:cs="Times New Roman"/>
          <w:sz w:val="24"/>
          <w:szCs w:val="24"/>
          <w:lang w:val="en-GB" w:eastAsia="it-IT"/>
        </w:rPr>
        <w:t xml:space="preserve"> </w:t>
      </w:r>
      <w:r w:rsidR="004D0BD9" w:rsidRPr="00716E42">
        <w:rPr>
          <w:rFonts w:ascii="Times New Roman" w:eastAsia="Times New Roman" w:hAnsi="Times New Roman" w:cs="Times New Roman"/>
          <w:sz w:val="24"/>
          <w:szCs w:val="24"/>
          <w:lang w:val="en-GB" w:eastAsia="it-IT"/>
        </w:rPr>
        <w:t xml:space="preserve"> et al., 2015)</w:t>
      </w:r>
      <w:r w:rsidR="003E395F" w:rsidRPr="00716E42">
        <w:rPr>
          <w:rFonts w:ascii="Times New Roman" w:eastAsia="Times New Roman" w:hAnsi="Times New Roman" w:cs="Times New Roman"/>
          <w:sz w:val="24"/>
          <w:szCs w:val="24"/>
          <w:lang w:val="en-GB" w:eastAsia="it-IT"/>
        </w:rPr>
        <w:t>.</w:t>
      </w:r>
    </w:p>
    <w:p w:rsidR="003E395F" w:rsidRPr="00716E42" w:rsidRDefault="00CF7175" w:rsidP="00D8737B">
      <w:pPr>
        <w:spacing w:after="0" w:line="360" w:lineRule="auto"/>
        <w:ind w:firstLine="708"/>
        <w:contextualSpacing/>
        <w:jc w:val="both"/>
        <w:rPr>
          <w:rFonts w:ascii="Times New Roman" w:hAnsi="Times New Roman" w:cs="Times New Roman"/>
          <w:sz w:val="24"/>
          <w:szCs w:val="24"/>
          <w:lang w:val="en-GB"/>
        </w:rPr>
      </w:pPr>
      <w:r w:rsidRPr="00716E42">
        <w:rPr>
          <w:rFonts w:ascii="Times New Roman" w:eastAsia="Times New Roman" w:hAnsi="Times New Roman" w:cs="Times New Roman"/>
          <w:sz w:val="24"/>
          <w:szCs w:val="24"/>
          <w:lang w:val="en-GB" w:eastAsia="it-IT"/>
        </w:rPr>
        <w:t>In such a scenario, innovative technologies can help pharmacists managing these new tasks. The use of</w:t>
      </w:r>
      <w:r w:rsidR="003E395F" w:rsidRPr="00716E42">
        <w:rPr>
          <w:rFonts w:ascii="Times New Roman" w:eastAsia="Times New Roman" w:hAnsi="Times New Roman" w:cs="Times New Roman"/>
          <w:sz w:val="24"/>
          <w:szCs w:val="24"/>
          <w:lang w:val="en-GB" w:eastAsia="it-IT"/>
        </w:rPr>
        <w:t xml:space="preserve"> mHealth</w:t>
      </w:r>
      <w:r w:rsidRPr="00716E42">
        <w:rPr>
          <w:rFonts w:ascii="Times New Roman" w:eastAsia="Times New Roman" w:hAnsi="Times New Roman" w:cs="Times New Roman"/>
          <w:sz w:val="24"/>
          <w:szCs w:val="24"/>
          <w:lang w:val="en-GB" w:eastAsia="it-IT"/>
        </w:rPr>
        <w:t xml:space="preserve"> and new mobile apps could represent the perfect tool to embrace and facilitate the implementation of these new activities</w:t>
      </w:r>
      <w:r w:rsidR="003E395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Automation could release pharmacists from the simple dispensing and so help them </w:t>
      </w:r>
      <w:r w:rsidR="00901073" w:rsidRPr="00716E42">
        <w:rPr>
          <w:rFonts w:ascii="Times New Roman" w:hAnsi="Times New Roman" w:cs="Times New Roman"/>
          <w:sz w:val="24"/>
          <w:szCs w:val="24"/>
          <w:lang w:val="en-GB"/>
        </w:rPr>
        <w:t>develop</w:t>
      </w:r>
      <w:r w:rsidRPr="00716E42">
        <w:rPr>
          <w:rFonts w:ascii="Times New Roman" w:hAnsi="Times New Roman" w:cs="Times New Roman"/>
          <w:sz w:val="24"/>
          <w:szCs w:val="24"/>
          <w:lang w:val="en-GB"/>
        </w:rPr>
        <w:t xml:space="preserve"> new tasks</w:t>
      </w:r>
      <w:r w:rsidR="004D0BD9" w:rsidRPr="00716E42">
        <w:rPr>
          <w:rFonts w:ascii="Times New Roman" w:hAnsi="Times New Roman" w:cs="Times New Roman"/>
          <w:sz w:val="24"/>
          <w:szCs w:val="24"/>
          <w:lang w:val="en-GB"/>
        </w:rPr>
        <w:t xml:space="preserve"> (</w:t>
      </w:r>
      <w:proofErr w:type="spellStart"/>
      <w:r w:rsidR="004D0BD9" w:rsidRPr="00716E42">
        <w:rPr>
          <w:rFonts w:ascii="Times New Roman" w:hAnsi="Times New Roman" w:cs="Times New Roman"/>
          <w:sz w:val="24"/>
          <w:szCs w:val="24"/>
          <w:lang w:val="en-GB"/>
        </w:rPr>
        <w:t>Spinks</w:t>
      </w:r>
      <w:proofErr w:type="spellEnd"/>
      <w:r w:rsidR="004D0BD9" w:rsidRPr="00716E42">
        <w:rPr>
          <w:rFonts w:ascii="Times New Roman" w:hAnsi="Times New Roman" w:cs="Times New Roman"/>
          <w:sz w:val="24"/>
          <w:szCs w:val="24"/>
          <w:lang w:val="en-GB"/>
        </w:rPr>
        <w:t xml:space="preserve"> et al., 20</w:t>
      </w:r>
      <w:r w:rsidR="00AC09EF" w:rsidRPr="00716E42">
        <w:rPr>
          <w:rFonts w:ascii="Times New Roman" w:hAnsi="Times New Roman" w:cs="Times New Roman"/>
          <w:sz w:val="24"/>
          <w:szCs w:val="24"/>
          <w:lang w:val="en-GB"/>
        </w:rPr>
        <w:t>0</w:t>
      </w:r>
      <w:r w:rsidR="004D0BD9" w:rsidRPr="00716E42">
        <w:rPr>
          <w:rFonts w:ascii="Times New Roman" w:hAnsi="Times New Roman" w:cs="Times New Roman"/>
          <w:sz w:val="24"/>
          <w:szCs w:val="24"/>
          <w:lang w:val="en-GB"/>
        </w:rPr>
        <w:t>7).</w:t>
      </w:r>
      <w:r w:rsidR="003E395F" w:rsidRPr="00716E42">
        <w:rPr>
          <w:rFonts w:ascii="Times New Roman" w:hAnsi="Times New Roman" w:cs="Times New Roman"/>
          <w:sz w:val="24"/>
          <w:szCs w:val="24"/>
          <w:lang w:val="en-GB"/>
        </w:rPr>
        <w:t xml:space="preserve"> </w:t>
      </w:r>
    </w:p>
    <w:p w:rsidR="003E395F" w:rsidRPr="00716E42" w:rsidRDefault="004D0BD9" w:rsidP="004D0BD9">
      <w:pPr>
        <w:tabs>
          <w:tab w:val="left" w:pos="709"/>
        </w:tabs>
        <w:spacing w:after="0" w:line="360" w:lineRule="auto"/>
        <w:contextualSpacing/>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ab/>
      </w:r>
      <w:r w:rsidR="00CF7175" w:rsidRPr="00716E42">
        <w:rPr>
          <w:rFonts w:ascii="Times New Roman" w:hAnsi="Times New Roman" w:cs="Times New Roman"/>
          <w:sz w:val="24"/>
          <w:szCs w:val="24"/>
          <w:lang w:val="en-GB"/>
        </w:rPr>
        <w:t xml:space="preserve">If it is true that over time </w:t>
      </w:r>
      <w:r w:rsidR="00D8737B" w:rsidRPr="00716E42">
        <w:rPr>
          <w:rFonts w:ascii="Times New Roman" w:hAnsi="Times New Roman" w:cs="Times New Roman"/>
          <w:sz w:val="24"/>
          <w:szCs w:val="24"/>
          <w:lang w:val="en-GB"/>
        </w:rPr>
        <w:t>pharmacies</w:t>
      </w:r>
      <w:r w:rsidR="00CF7175" w:rsidRPr="00716E42">
        <w:rPr>
          <w:rFonts w:ascii="Times New Roman" w:hAnsi="Times New Roman" w:cs="Times New Roman"/>
          <w:sz w:val="24"/>
          <w:szCs w:val="24"/>
          <w:lang w:val="en-GB"/>
        </w:rPr>
        <w:t xml:space="preserve"> were able to change their role through the introduction of new devices</w:t>
      </w:r>
      <w:r w:rsidR="00D94AFF" w:rsidRPr="00716E42">
        <w:rPr>
          <w:rFonts w:ascii="Times New Roman" w:hAnsi="Times New Roman" w:cs="Times New Roman"/>
          <w:sz w:val="24"/>
          <w:szCs w:val="24"/>
          <w:lang w:val="en-GB"/>
        </w:rPr>
        <w:t>, such as</w:t>
      </w:r>
      <w:r w:rsidR="00CF7175" w:rsidRPr="00716E42">
        <w:rPr>
          <w:rFonts w:ascii="Times New Roman" w:hAnsi="Times New Roman" w:cs="Times New Roman"/>
          <w:sz w:val="24"/>
          <w:szCs w:val="24"/>
          <w:lang w:val="en-GB"/>
        </w:rPr>
        <w:t>. laptop</w:t>
      </w:r>
      <w:r w:rsidR="00D94AFF" w:rsidRPr="00716E42">
        <w:rPr>
          <w:rFonts w:ascii="Times New Roman" w:hAnsi="Times New Roman" w:cs="Times New Roman"/>
          <w:sz w:val="24"/>
          <w:szCs w:val="24"/>
          <w:lang w:val="en-GB"/>
        </w:rPr>
        <w:t>s</w:t>
      </w:r>
      <w:r w:rsidR="00CF7175" w:rsidRPr="00716E42">
        <w:rPr>
          <w:rFonts w:ascii="Times New Roman" w:hAnsi="Times New Roman" w:cs="Times New Roman"/>
          <w:sz w:val="24"/>
          <w:szCs w:val="24"/>
          <w:lang w:val="en-GB"/>
        </w:rPr>
        <w:t>, PC</w:t>
      </w:r>
      <w:r w:rsidR="00D94AFF" w:rsidRPr="00716E42">
        <w:rPr>
          <w:rFonts w:ascii="Times New Roman" w:hAnsi="Times New Roman" w:cs="Times New Roman"/>
          <w:sz w:val="24"/>
          <w:szCs w:val="24"/>
          <w:lang w:val="en-GB"/>
        </w:rPr>
        <w:t>s</w:t>
      </w:r>
      <w:r w:rsidR="00CF7175" w:rsidRPr="00716E42">
        <w:rPr>
          <w:rFonts w:ascii="Times New Roman" w:hAnsi="Times New Roman" w:cs="Times New Roman"/>
          <w:sz w:val="24"/>
          <w:szCs w:val="24"/>
          <w:lang w:val="en-GB"/>
        </w:rPr>
        <w:t>, prescription digitalization</w:t>
      </w:r>
      <w:r w:rsidR="00D94AFF" w:rsidRPr="00716E42">
        <w:rPr>
          <w:rFonts w:ascii="Times New Roman" w:hAnsi="Times New Roman" w:cs="Times New Roman"/>
          <w:sz w:val="24"/>
          <w:szCs w:val="24"/>
          <w:lang w:val="en-GB"/>
        </w:rPr>
        <w:t xml:space="preserve"> (Baines, </w:t>
      </w:r>
      <w:r w:rsidR="00D94AFF" w:rsidRPr="00716E42">
        <w:rPr>
          <w:rFonts w:ascii="Times New Roman" w:hAnsi="Times New Roman" w:cs="Times New Roman"/>
          <w:sz w:val="24"/>
          <w:szCs w:val="24"/>
          <w:lang w:val="en-GB"/>
        </w:rPr>
        <w:lastRenderedPageBreak/>
        <w:t>2015)</w:t>
      </w:r>
      <w:r w:rsidR="003E395F" w:rsidRPr="00716E42">
        <w:rPr>
          <w:rFonts w:ascii="Times New Roman" w:hAnsi="Times New Roman" w:cs="Times New Roman"/>
          <w:sz w:val="24"/>
          <w:szCs w:val="24"/>
          <w:lang w:val="en-GB"/>
        </w:rPr>
        <w:t>,</w:t>
      </w:r>
      <w:r w:rsidR="00901073" w:rsidRPr="00716E42">
        <w:rPr>
          <w:rFonts w:ascii="Times New Roman" w:hAnsi="Times New Roman" w:cs="Times New Roman"/>
          <w:sz w:val="24"/>
          <w:szCs w:val="24"/>
          <w:lang w:val="en-GB"/>
        </w:rPr>
        <w:t xml:space="preserve"> it</w:t>
      </w:r>
      <w:r w:rsidR="003E395F" w:rsidRPr="00716E42">
        <w:rPr>
          <w:rFonts w:ascii="Times New Roman" w:hAnsi="Times New Roman" w:cs="Times New Roman"/>
          <w:sz w:val="24"/>
          <w:szCs w:val="24"/>
          <w:lang w:val="en-GB"/>
        </w:rPr>
        <w:t xml:space="preserve"> </w:t>
      </w:r>
      <w:r w:rsidR="00CF7175" w:rsidRPr="00716E42">
        <w:rPr>
          <w:rFonts w:ascii="Times New Roman" w:hAnsi="Times New Roman" w:cs="Times New Roman"/>
          <w:sz w:val="24"/>
          <w:szCs w:val="24"/>
          <w:lang w:val="en-GB"/>
        </w:rPr>
        <w:t xml:space="preserve">is also true that some studies have demonstrate that the innovation brought by mobile apps is seen </w:t>
      </w:r>
      <w:r w:rsidR="00901073" w:rsidRPr="00716E42">
        <w:rPr>
          <w:rFonts w:ascii="Times New Roman" w:hAnsi="Times New Roman" w:cs="Times New Roman"/>
          <w:sz w:val="24"/>
          <w:szCs w:val="24"/>
          <w:lang w:val="en-GB"/>
        </w:rPr>
        <w:t xml:space="preserve">by pharmacists </w:t>
      </w:r>
      <w:r w:rsidR="00CF7175" w:rsidRPr="00716E42">
        <w:rPr>
          <w:rFonts w:ascii="Times New Roman" w:hAnsi="Times New Roman" w:cs="Times New Roman"/>
          <w:sz w:val="24"/>
          <w:szCs w:val="24"/>
          <w:lang w:val="en-GB"/>
        </w:rPr>
        <w:t>as a threat rather than an opportunity</w:t>
      </w:r>
      <w:r w:rsidR="00D94AFF" w:rsidRPr="00716E42">
        <w:rPr>
          <w:rFonts w:ascii="Times New Roman" w:hAnsi="Times New Roman" w:cs="Times New Roman"/>
          <w:sz w:val="24"/>
          <w:szCs w:val="24"/>
          <w:lang w:val="en-GB"/>
        </w:rPr>
        <w:t xml:space="preserve"> (Baines, 2015)</w:t>
      </w:r>
      <w:r w:rsidR="003E395F" w:rsidRPr="00716E42">
        <w:rPr>
          <w:rFonts w:ascii="Times New Roman" w:hAnsi="Times New Roman" w:cs="Times New Roman"/>
          <w:sz w:val="24"/>
          <w:szCs w:val="24"/>
          <w:lang w:val="en-GB"/>
        </w:rPr>
        <w:t xml:space="preserve">. </w:t>
      </w:r>
      <w:r w:rsidR="00CF7175" w:rsidRPr="00716E42">
        <w:rPr>
          <w:rFonts w:ascii="Times New Roman" w:hAnsi="Times New Roman" w:cs="Times New Roman"/>
          <w:sz w:val="24"/>
          <w:szCs w:val="24"/>
          <w:lang w:val="en-GB"/>
        </w:rPr>
        <w:t>This happens becaus</w:t>
      </w:r>
      <w:r w:rsidR="00B37655" w:rsidRPr="00716E42">
        <w:rPr>
          <w:rFonts w:ascii="Times New Roman" w:hAnsi="Times New Roman" w:cs="Times New Roman"/>
          <w:sz w:val="24"/>
          <w:szCs w:val="24"/>
          <w:lang w:val="en-GB"/>
        </w:rPr>
        <w:t>e</w:t>
      </w:r>
      <w:r w:rsidR="00CF7175" w:rsidRPr="00716E42">
        <w:rPr>
          <w:rFonts w:ascii="Times New Roman" w:hAnsi="Times New Roman" w:cs="Times New Roman"/>
          <w:sz w:val="24"/>
          <w:szCs w:val="24"/>
          <w:lang w:val="en-GB"/>
        </w:rPr>
        <w:t xml:space="preserve"> pharmacists are afraid to become simple retailers and lose their role </w:t>
      </w:r>
      <w:r w:rsidR="00B37655" w:rsidRPr="00716E42">
        <w:rPr>
          <w:rFonts w:ascii="Times New Roman" w:hAnsi="Times New Roman" w:cs="Times New Roman"/>
          <w:sz w:val="24"/>
          <w:szCs w:val="24"/>
          <w:lang w:val="en-GB"/>
        </w:rPr>
        <w:t>and professionalism.</w:t>
      </w:r>
      <w:r w:rsidR="00D8737B" w:rsidRPr="00716E42">
        <w:rPr>
          <w:rFonts w:ascii="Times New Roman" w:hAnsi="Times New Roman" w:cs="Times New Roman"/>
          <w:sz w:val="24"/>
          <w:szCs w:val="24"/>
          <w:lang w:val="en-GB"/>
        </w:rPr>
        <w:t xml:space="preserve"> </w:t>
      </w:r>
      <w:r w:rsidR="003E395F" w:rsidRPr="00716E42">
        <w:rPr>
          <w:rFonts w:ascii="Times New Roman" w:hAnsi="Times New Roman" w:cs="Times New Roman"/>
          <w:sz w:val="24"/>
          <w:szCs w:val="24"/>
          <w:lang w:val="en-GB"/>
        </w:rPr>
        <w:t xml:space="preserve">Baines </w:t>
      </w:r>
      <w:r w:rsidR="00CD71F1" w:rsidRPr="00716E42">
        <w:rPr>
          <w:rFonts w:ascii="Times New Roman" w:hAnsi="Times New Roman" w:cs="Times New Roman"/>
          <w:sz w:val="24"/>
          <w:szCs w:val="24"/>
          <w:lang w:val="en-GB"/>
        </w:rPr>
        <w:t xml:space="preserve">et al. </w:t>
      </w:r>
      <w:r w:rsidR="006C6D97" w:rsidRPr="00716E42">
        <w:rPr>
          <w:rFonts w:ascii="Times New Roman" w:hAnsi="Times New Roman" w:cs="Times New Roman"/>
          <w:sz w:val="24"/>
          <w:szCs w:val="24"/>
          <w:lang w:val="en-GB"/>
        </w:rPr>
        <w:t xml:space="preserve">(2009) </w:t>
      </w:r>
      <w:r w:rsidR="00B37655" w:rsidRPr="00716E42">
        <w:rPr>
          <w:rFonts w:ascii="Times New Roman" w:hAnsi="Times New Roman" w:cs="Times New Roman"/>
          <w:sz w:val="24"/>
          <w:szCs w:val="24"/>
          <w:lang w:val="en-GB"/>
        </w:rPr>
        <w:t>suggests some steps to let a pharmacy become digital: consumers and pharmacies digital education</w:t>
      </w:r>
      <w:r w:rsidR="00901073" w:rsidRPr="00716E42">
        <w:rPr>
          <w:rFonts w:ascii="Times New Roman" w:hAnsi="Times New Roman" w:cs="Times New Roman"/>
          <w:sz w:val="24"/>
          <w:szCs w:val="24"/>
          <w:lang w:val="en-GB"/>
        </w:rPr>
        <w:t>, the</w:t>
      </w:r>
      <w:r w:rsidR="00B37655" w:rsidRPr="00716E42">
        <w:rPr>
          <w:rFonts w:ascii="Times New Roman" w:hAnsi="Times New Roman" w:cs="Times New Roman"/>
          <w:sz w:val="24"/>
          <w:szCs w:val="24"/>
          <w:lang w:val="en-GB"/>
        </w:rPr>
        <w:t xml:space="preserve"> connection of the pharmacy with a bigger network of actors (GPs, </w:t>
      </w:r>
      <w:r w:rsidR="00896178" w:rsidRPr="00716E42">
        <w:rPr>
          <w:rFonts w:ascii="Times New Roman" w:hAnsi="Times New Roman" w:cs="Times New Roman"/>
          <w:sz w:val="24"/>
          <w:szCs w:val="24"/>
          <w:lang w:val="en-GB"/>
        </w:rPr>
        <w:t>physicians etc.</w:t>
      </w:r>
      <w:r w:rsidR="00B37655" w:rsidRPr="00716E42">
        <w:rPr>
          <w:rFonts w:ascii="Times New Roman" w:hAnsi="Times New Roman" w:cs="Times New Roman"/>
          <w:sz w:val="24"/>
          <w:szCs w:val="24"/>
          <w:lang w:val="en-GB"/>
        </w:rPr>
        <w:t>) operating in the national health system and allow consumer to keep in touch with their community pharmacy through mobile apps</w:t>
      </w:r>
      <w:r w:rsidR="00D94AFF" w:rsidRPr="00716E42">
        <w:rPr>
          <w:rFonts w:ascii="Times New Roman" w:hAnsi="Times New Roman" w:cs="Times New Roman"/>
          <w:sz w:val="24"/>
          <w:szCs w:val="24"/>
          <w:lang w:val="en-GB"/>
        </w:rPr>
        <w:t xml:space="preserve"> (Baines, 2015)</w:t>
      </w:r>
      <w:r w:rsidR="003E395F" w:rsidRPr="00716E42">
        <w:rPr>
          <w:rFonts w:ascii="Times New Roman" w:hAnsi="Times New Roman" w:cs="Times New Roman"/>
          <w:sz w:val="24"/>
          <w:szCs w:val="24"/>
          <w:lang w:val="en-GB"/>
        </w:rPr>
        <w:t>.</w:t>
      </w:r>
    </w:p>
    <w:p w:rsidR="003E395F" w:rsidRPr="00716E42" w:rsidRDefault="00B37655" w:rsidP="00D8737B">
      <w:pPr>
        <w:spacing w:after="0" w:line="360" w:lineRule="auto"/>
        <w:ind w:firstLine="360"/>
        <w:contextualSpacing/>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The use of these new technologies can let pharmacists become strategic actor in the national health system, with a wider role where they operate</w:t>
      </w:r>
      <w:r w:rsidR="00D94AFF" w:rsidRPr="00716E42">
        <w:rPr>
          <w:rFonts w:ascii="Times New Roman" w:hAnsi="Times New Roman" w:cs="Times New Roman"/>
          <w:sz w:val="24"/>
          <w:szCs w:val="24"/>
          <w:lang w:val="en-GB"/>
        </w:rPr>
        <w:t xml:space="preserve"> (Baines et al., forthcoming)</w:t>
      </w:r>
      <w:r w:rsidR="003E395F" w:rsidRPr="00716E42">
        <w:rPr>
          <w:rFonts w:ascii="Times New Roman" w:hAnsi="Times New Roman" w:cs="Times New Roman"/>
          <w:sz w:val="24"/>
          <w:szCs w:val="24"/>
          <w:lang w:val="en-GB"/>
        </w:rPr>
        <w:t xml:space="preserve">. </w:t>
      </w:r>
    </w:p>
    <w:p w:rsidR="003E395F" w:rsidRPr="00716E42" w:rsidRDefault="003E395F" w:rsidP="00A55D88">
      <w:pPr>
        <w:spacing w:after="0" w:line="360" w:lineRule="auto"/>
        <w:jc w:val="both"/>
        <w:rPr>
          <w:rFonts w:ascii="Times New Roman" w:hAnsi="Times New Roman" w:cs="Times New Roman"/>
          <w:sz w:val="24"/>
          <w:szCs w:val="24"/>
          <w:lang w:val="en-GB"/>
        </w:rPr>
      </w:pPr>
    </w:p>
    <w:p w:rsidR="00A55D88" w:rsidRPr="00716E42" w:rsidRDefault="001303CC" w:rsidP="00E36C8E">
      <w:pPr>
        <w:pStyle w:val="Paragrafoelenco"/>
        <w:numPr>
          <w:ilvl w:val="0"/>
          <w:numId w:val="26"/>
        </w:numPr>
        <w:spacing w:after="0" w:line="360" w:lineRule="auto"/>
        <w:jc w:val="both"/>
        <w:rPr>
          <w:rFonts w:ascii="Times New Roman" w:hAnsi="Times New Roman" w:cs="Times New Roman"/>
          <w:b/>
          <w:sz w:val="24"/>
          <w:szCs w:val="24"/>
          <w:lang w:val="en-US"/>
        </w:rPr>
      </w:pPr>
      <w:r w:rsidRPr="00716E42">
        <w:rPr>
          <w:rFonts w:ascii="Times New Roman" w:hAnsi="Times New Roman" w:cs="Times New Roman"/>
          <w:b/>
          <w:sz w:val="24"/>
          <w:szCs w:val="24"/>
          <w:lang w:val="en-US"/>
        </w:rPr>
        <w:t>Methodology</w:t>
      </w:r>
    </w:p>
    <w:p w:rsidR="003157A9" w:rsidRPr="00716E42" w:rsidRDefault="003157A9" w:rsidP="001D59C6">
      <w:pPr>
        <w:spacing w:after="0" w:line="360" w:lineRule="auto"/>
        <w:jc w:val="both"/>
        <w:rPr>
          <w:rFonts w:ascii="Times New Roman" w:hAnsi="Times New Roman" w:cs="Times New Roman"/>
          <w:sz w:val="24"/>
          <w:szCs w:val="24"/>
          <w:lang w:val="en-US"/>
        </w:rPr>
      </w:pPr>
    </w:p>
    <w:p w:rsidR="001D59C6" w:rsidRPr="00716E42" w:rsidRDefault="001D59C6" w:rsidP="00572FDD">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The purpose of this research was to explore the adoption of mobile apps by pharmacy owners. In this study, we were interested in pharmacist subjective experiences and how they made sense of them. </w:t>
      </w:r>
      <w:r w:rsidR="00E36C8E" w:rsidRPr="00716E42">
        <w:rPr>
          <w:rFonts w:ascii="Times New Roman" w:hAnsi="Times New Roman" w:cs="Times New Roman"/>
          <w:sz w:val="24"/>
          <w:szCs w:val="24"/>
          <w:lang w:val="en-US"/>
        </w:rPr>
        <w:t>To</w:t>
      </w:r>
      <w:r w:rsidRPr="00716E42">
        <w:rPr>
          <w:rFonts w:ascii="Times New Roman" w:hAnsi="Times New Roman" w:cs="Times New Roman"/>
          <w:sz w:val="24"/>
          <w:szCs w:val="24"/>
          <w:lang w:val="en-US"/>
        </w:rPr>
        <w:t xml:space="preserve"> capture the subjective experiences of pharmacists, we conducted in interviews </w:t>
      </w:r>
      <w:r w:rsidR="0040101C" w:rsidRPr="00716E42">
        <w:rPr>
          <w:rFonts w:ascii="Times New Roman" w:hAnsi="Times New Roman" w:cs="Times New Roman"/>
          <w:sz w:val="24"/>
          <w:szCs w:val="24"/>
          <w:lang w:val="en-US"/>
        </w:rPr>
        <w:t xml:space="preserve">and </w:t>
      </w:r>
      <w:r w:rsidRPr="00716E42">
        <w:rPr>
          <w:rFonts w:ascii="Times New Roman" w:hAnsi="Times New Roman" w:cs="Times New Roman"/>
          <w:sz w:val="24"/>
          <w:szCs w:val="24"/>
          <w:lang w:val="en-US"/>
        </w:rPr>
        <w:t xml:space="preserve">listened to how they, in relation to digital tools, experienced digitalization. The method adopted was the narrative inquiry technique combined with critical event analysis (Webster and </w:t>
      </w:r>
      <w:proofErr w:type="spellStart"/>
      <w:r w:rsidRPr="00716E42">
        <w:rPr>
          <w:rFonts w:ascii="Times New Roman" w:hAnsi="Times New Roman" w:cs="Times New Roman"/>
          <w:sz w:val="24"/>
          <w:szCs w:val="24"/>
          <w:lang w:val="en-US"/>
        </w:rPr>
        <w:t>Mertova</w:t>
      </w:r>
      <w:proofErr w:type="spellEnd"/>
      <w:r w:rsidRPr="00716E42">
        <w:rPr>
          <w:rFonts w:ascii="Times New Roman" w:hAnsi="Times New Roman" w:cs="Times New Roman"/>
          <w:sz w:val="24"/>
          <w:szCs w:val="24"/>
          <w:lang w:val="en-US"/>
        </w:rPr>
        <w:t xml:space="preserve">, 2007; </w:t>
      </w:r>
      <w:r w:rsidR="00AD2919" w:rsidRPr="00716E42">
        <w:rPr>
          <w:rFonts w:ascii="Times New Roman" w:hAnsi="Times New Roman" w:cs="Times New Roman"/>
          <w:sz w:val="24"/>
          <w:szCs w:val="24"/>
          <w:lang w:val="en-US"/>
        </w:rPr>
        <w:t>Heikkila et al.</w:t>
      </w:r>
      <w:r w:rsidRPr="00716E42">
        <w:rPr>
          <w:rFonts w:ascii="Times New Roman" w:hAnsi="Times New Roman" w:cs="Times New Roman"/>
          <w:sz w:val="24"/>
          <w:szCs w:val="24"/>
          <w:lang w:val="en-US"/>
        </w:rPr>
        <w:t>, 200</w:t>
      </w:r>
      <w:r w:rsidR="00AD2919" w:rsidRPr="00716E42">
        <w:rPr>
          <w:rFonts w:ascii="Times New Roman" w:hAnsi="Times New Roman" w:cs="Times New Roman"/>
          <w:sz w:val="24"/>
          <w:szCs w:val="24"/>
          <w:lang w:val="en-US"/>
        </w:rPr>
        <w:t>7</w:t>
      </w:r>
      <w:r w:rsidR="00042E1C" w:rsidRPr="00716E42">
        <w:rPr>
          <w:rFonts w:ascii="Times New Roman" w:hAnsi="Times New Roman" w:cs="Times New Roman"/>
          <w:sz w:val="24"/>
          <w:szCs w:val="24"/>
          <w:lang w:val="en-US"/>
        </w:rPr>
        <w:t xml:space="preserve">; </w:t>
      </w:r>
      <w:r w:rsidR="00572FDD" w:rsidRPr="00716E42">
        <w:rPr>
          <w:rFonts w:ascii="Times New Roman" w:hAnsi="Times New Roman" w:cs="Times New Roman"/>
          <w:sz w:val="24"/>
          <w:szCs w:val="24"/>
          <w:lang w:val="en-US"/>
        </w:rPr>
        <w:t>Gill</w:t>
      </w:r>
      <w:r w:rsidR="00042E1C" w:rsidRPr="00716E42">
        <w:rPr>
          <w:rFonts w:ascii="Times New Roman" w:hAnsi="Times New Roman" w:cs="Times New Roman"/>
          <w:sz w:val="24"/>
          <w:szCs w:val="24"/>
          <w:lang w:val="en-US"/>
        </w:rPr>
        <w:t xml:space="preserve"> et al. 2010)</w:t>
      </w:r>
      <w:r w:rsidRPr="00716E42">
        <w:rPr>
          <w:rFonts w:ascii="Times New Roman" w:hAnsi="Times New Roman" w:cs="Times New Roman"/>
          <w:sz w:val="24"/>
          <w:szCs w:val="24"/>
          <w:lang w:val="en-US"/>
        </w:rPr>
        <w:t>.</w:t>
      </w:r>
    </w:p>
    <w:p w:rsidR="00AA7A9B" w:rsidRPr="00716E42" w:rsidRDefault="001D59C6" w:rsidP="00D8737B">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The use of narrative provides a means of investigating the subjective experience of </w:t>
      </w:r>
      <w:r w:rsidR="00E36C8E" w:rsidRPr="00716E42">
        <w:rPr>
          <w:rFonts w:ascii="Times New Roman" w:hAnsi="Times New Roman" w:cs="Times New Roman"/>
          <w:sz w:val="24"/>
          <w:szCs w:val="24"/>
          <w:lang w:val="en-US"/>
        </w:rPr>
        <w:t>respondents</w:t>
      </w:r>
      <w:r w:rsidRPr="00716E42">
        <w:rPr>
          <w:rFonts w:ascii="Times New Roman" w:hAnsi="Times New Roman" w:cs="Times New Roman"/>
          <w:sz w:val="24"/>
          <w:szCs w:val="24"/>
          <w:lang w:val="en-US"/>
        </w:rPr>
        <w:t xml:space="preserve">, thereby providing insights into their “lifeworld” (Bury, 2001; </w:t>
      </w:r>
      <w:proofErr w:type="spellStart"/>
      <w:r w:rsidRPr="00716E42">
        <w:rPr>
          <w:rFonts w:ascii="Times New Roman" w:hAnsi="Times New Roman" w:cs="Times New Roman"/>
          <w:sz w:val="24"/>
          <w:szCs w:val="24"/>
          <w:lang w:val="en-US"/>
        </w:rPr>
        <w:t>Pottie</w:t>
      </w:r>
      <w:proofErr w:type="spellEnd"/>
      <w:r w:rsidRPr="00716E42">
        <w:rPr>
          <w:rFonts w:ascii="Times New Roman" w:hAnsi="Times New Roman" w:cs="Times New Roman"/>
          <w:sz w:val="24"/>
          <w:szCs w:val="24"/>
          <w:lang w:val="en-US"/>
        </w:rPr>
        <w:t xml:space="preserve"> et al., 2008). Yet, what individuals convey through their narratives cannot be interpreted as impartial accounts (Bury,</w:t>
      </w:r>
      <w:r w:rsidR="00C90F18"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2001; Goulding,</w:t>
      </w:r>
      <w:r w:rsidR="00193381"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 xml:space="preserve">2005), because their stories are interpretations of their experiences in a speciﬁc situation and context. The research questions focused on identifying the storytellers’ subjective, holistic experiences with the phenomenon of digital mobile apps. Participants were asked to recall an event they had with being </w:t>
      </w:r>
      <w:r w:rsidR="00747C38" w:rsidRPr="00716E42">
        <w:rPr>
          <w:rFonts w:ascii="Times New Roman" w:hAnsi="Times New Roman" w:cs="Times New Roman"/>
          <w:sz w:val="24"/>
          <w:szCs w:val="24"/>
          <w:lang w:val="en-US"/>
        </w:rPr>
        <w:t>working with</w:t>
      </w:r>
      <w:r w:rsidRPr="00716E42">
        <w:rPr>
          <w:rFonts w:ascii="Times New Roman" w:hAnsi="Times New Roman" w:cs="Times New Roman"/>
          <w:sz w:val="24"/>
          <w:szCs w:val="24"/>
          <w:lang w:val="en-US"/>
        </w:rPr>
        <w:t xml:space="preserve"> a mobile app</w:t>
      </w:r>
      <w:r w:rsidR="0040101C" w:rsidRPr="00716E42">
        <w:rPr>
          <w:rFonts w:ascii="Times New Roman" w:hAnsi="Times New Roman" w:cs="Times New Roman"/>
          <w:sz w:val="24"/>
          <w:szCs w:val="24"/>
          <w:lang w:val="en-US"/>
        </w:rPr>
        <w:t xml:space="preserve"> or </w:t>
      </w:r>
      <w:r w:rsidR="00747C38" w:rsidRPr="00716E42">
        <w:rPr>
          <w:rFonts w:ascii="Times New Roman" w:hAnsi="Times New Roman" w:cs="Times New Roman"/>
          <w:sz w:val="24"/>
          <w:szCs w:val="24"/>
          <w:lang w:val="en-US"/>
        </w:rPr>
        <w:t xml:space="preserve">they </w:t>
      </w:r>
      <w:r w:rsidR="0040101C" w:rsidRPr="00716E42">
        <w:rPr>
          <w:rFonts w:ascii="Times New Roman" w:hAnsi="Times New Roman" w:cs="Times New Roman"/>
          <w:sz w:val="24"/>
          <w:szCs w:val="24"/>
          <w:lang w:val="en-US"/>
        </w:rPr>
        <w:t>thought to introduce mobile apps</w:t>
      </w:r>
      <w:r w:rsidRPr="00716E42">
        <w:rPr>
          <w:rFonts w:ascii="Times New Roman" w:hAnsi="Times New Roman" w:cs="Times New Roman"/>
          <w:sz w:val="24"/>
          <w:szCs w:val="24"/>
          <w:lang w:val="en-US"/>
        </w:rPr>
        <w:t>, and to relate their experience describing what was critical, that is either positive or negative about it. In order to generate an imaginary experience, participants were then asked to explain what that incident would look like if a magic wand (</w:t>
      </w:r>
      <w:r w:rsidR="00AD2919" w:rsidRPr="00716E42">
        <w:rPr>
          <w:rFonts w:ascii="Times New Roman" w:hAnsi="Times New Roman" w:cs="Times New Roman"/>
          <w:sz w:val="24"/>
          <w:szCs w:val="24"/>
          <w:lang w:val="en-US"/>
        </w:rPr>
        <w:t>Heikkila et al., 2007</w:t>
      </w:r>
      <w:r w:rsidRPr="00716E42">
        <w:rPr>
          <w:rFonts w:ascii="Times New Roman" w:hAnsi="Times New Roman" w:cs="Times New Roman"/>
          <w:sz w:val="24"/>
          <w:szCs w:val="24"/>
          <w:lang w:val="en-US"/>
        </w:rPr>
        <w:t>) were used to make it a perfect event for them. Each author conducted individual unstructured interviews with pharmacists. Bissell</w:t>
      </w:r>
      <w:r w:rsidR="001C433C"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et</w:t>
      </w:r>
      <w:r w:rsidR="001C433C"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 xml:space="preserve">al (2006) argued that the use of narrative in pharmacy practice </w:t>
      </w:r>
      <w:r w:rsidRPr="00716E42">
        <w:rPr>
          <w:rFonts w:ascii="Times New Roman" w:hAnsi="Times New Roman" w:cs="Times New Roman"/>
          <w:sz w:val="24"/>
          <w:szCs w:val="24"/>
          <w:lang w:val="en-US"/>
        </w:rPr>
        <w:lastRenderedPageBreak/>
        <w:t xml:space="preserve">research can provide insights into the pharmacist’s role, including how these key actors </w:t>
      </w:r>
      <w:r w:rsidR="008F0495" w:rsidRPr="00716E42">
        <w:rPr>
          <w:rFonts w:ascii="Times New Roman" w:hAnsi="Times New Roman" w:cs="Times New Roman"/>
          <w:sz w:val="24"/>
          <w:szCs w:val="24"/>
          <w:lang w:val="en-US"/>
        </w:rPr>
        <w:t>(in our case digital technology mobile apps)</w:t>
      </w:r>
      <w:r w:rsidRPr="00716E42">
        <w:rPr>
          <w:rFonts w:ascii="Times New Roman" w:hAnsi="Times New Roman" w:cs="Times New Roman"/>
          <w:sz w:val="24"/>
          <w:szCs w:val="24"/>
          <w:lang w:val="en-US"/>
        </w:rPr>
        <w:t xml:space="preserve"> </w:t>
      </w:r>
      <w:r w:rsidR="008F0495" w:rsidRPr="00716E42">
        <w:rPr>
          <w:rFonts w:ascii="Times New Roman" w:hAnsi="Times New Roman" w:cs="Times New Roman"/>
          <w:sz w:val="24"/>
          <w:szCs w:val="24"/>
          <w:lang w:val="en-US"/>
        </w:rPr>
        <w:t xml:space="preserve">make </w:t>
      </w:r>
      <w:r w:rsidRPr="00716E42">
        <w:rPr>
          <w:rFonts w:ascii="Times New Roman" w:hAnsi="Times New Roman" w:cs="Times New Roman"/>
          <w:sz w:val="24"/>
          <w:szCs w:val="24"/>
          <w:lang w:val="en-US"/>
        </w:rPr>
        <w:t xml:space="preserve">sense of the service experience. </w:t>
      </w:r>
    </w:p>
    <w:p w:rsidR="001A7538" w:rsidRPr="00716E42" w:rsidRDefault="001E1FA6" w:rsidP="00747C38">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Within the categorization of </w:t>
      </w:r>
      <w:proofErr w:type="spellStart"/>
      <w:r w:rsidRPr="00716E42">
        <w:rPr>
          <w:rFonts w:ascii="Times New Roman" w:hAnsi="Times New Roman" w:cs="Times New Roman"/>
          <w:sz w:val="24"/>
          <w:szCs w:val="24"/>
          <w:lang w:val="en-US"/>
        </w:rPr>
        <w:t>mHealh</w:t>
      </w:r>
      <w:proofErr w:type="spellEnd"/>
      <w:r w:rsidRPr="00716E42">
        <w:rPr>
          <w:rFonts w:ascii="Times New Roman" w:hAnsi="Times New Roman" w:cs="Times New Roman"/>
          <w:sz w:val="24"/>
          <w:szCs w:val="24"/>
          <w:lang w:val="en-US"/>
        </w:rPr>
        <w:t xml:space="preserve"> mobile apps proposed by </w:t>
      </w:r>
      <w:proofErr w:type="spellStart"/>
      <w:r w:rsidRPr="00716E42">
        <w:rPr>
          <w:rFonts w:ascii="Times New Roman" w:hAnsi="Times New Roman" w:cs="Times New Roman"/>
          <w:sz w:val="24"/>
          <w:szCs w:val="24"/>
          <w:lang w:val="en-GB"/>
        </w:rPr>
        <w:t>Rijcken</w:t>
      </w:r>
      <w:proofErr w:type="spellEnd"/>
      <w:r w:rsidRPr="00716E42">
        <w:rPr>
          <w:rFonts w:ascii="Times New Roman" w:hAnsi="Times New Roman" w:cs="Times New Roman"/>
          <w:sz w:val="24"/>
          <w:szCs w:val="24"/>
          <w:lang w:val="en-GB"/>
        </w:rPr>
        <w:t xml:space="preserve"> (2019</w:t>
      </w:r>
      <w:r w:rsidR="005E07FE" w:rsidRPr="00716E42">
        <w:rPr>
          <w:rFonts w:ascii="Times New Roman" w:hAnsi="Times New Roman" w:cs="Times New Roman"/>
          <w:sz w:val="24"/>
          <w:szCs w:val="24"/>
          <w:lang w:val="en-GB"/>
        </w:rPr>
        <w:t>, pp. 95-105</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US"/>
        </w:rPr>
        <w:t xml:space="preserve">, </w:t>
      </w:r>
      <w:r w:rsidR="00C90F18" w:rsidRPr="00716E42">
        <w:rPr>
          <w:rFonts w:ascii="Times New Roman" w:hAnsi="Times New Roman" w:cs="Times New Roman"/>
          <w:sz w:val="24"/>
          <w:szCs w:val="24"/>
          <w:lang w:val="en-US"/>
        </w:rPr>
        <w:t xml:space="preserve">precisely </w:t>
      </w:r>
      <w:r w:rsidRPr="00716E42">
        <w:rPr>
          <w:rFonts w:ascii="Times New Roman" w:hAnsi="Times New Roman" w:cs="Times New Roman"/>
          <w:sz w:val="24"/>
          <w:szCs w:val="24"/>
          <w:lang w:val="en-US"/>
        </w:rPr>
        <w:t>t</w:t>
      </w:r>
      <w:r w:rsidR="00AA7A9B" w:rsidRPr="00716E42">
        <w:rPr>
          <w:rFonts w:ascii="Times New Roman" w:hAnsi="Times New Roman" w:cs="Times New Roman"/>
          <w:sz w:val="24"/>
          <w:szCs w:val="24"/>
          <w:lang w:val="en-US"/>
        </w:rPr>
        <w:t>hree</w:t>
      </w:r>
      <w:r w:rsidRPr="00716E42">
        <w:rPr>
          <w:rFonts w:ascii="Times New Roman" w:hAnsi="Times New Roman" w:cs="Times New Roman"/>
          <w:sz w:val="24"/>
          <w:szCs w:val="24"/>
          <w:lang w:val="en-US"/>
        </w:rPr>
        <w:t xml:space="preserve"> mobile</w:t>
      </w:r>
      <w:r w:rsidR="00AA7A9B" w:rsidRPr="00716E42">
        <w:rPr>
          <w:rFonts w:ascii="Times New Roman" w:hAnsi="Times New Roman" w:cs="Times New Roman"/>
          <w:sz w:val="24"/>
          <w:szCs w:val="24"/>
          <w:lang w:val="en-US"/>
        </w:rPr>
        <w:t xml:space="preserve"> apps were selected</w:t>
      </w:r>
      <w:r w:rsidR="00C90F18" w:rsidRPr="00716E42">
        <w:rPr>
          <w:rFonts w:ascii="Times New Roman" w:hAnsi="Times New Roman" w:cs="Times New Roman"/>
          <w:sz w:val="24"/>
          <w:szCs w:val="24"/>
          <w:lang w:val="en-US"/>
        </w:rPr>
        <w:t>. The selection criteria were</w:t>
      </w:r>
      <w:r w:rsidR="001A7538" w:rsidRPr="00716E42">
        <w:rPr>
          <w:rFonts w:ascii="Times New Roman" w:hAnsi="Times New Roman" w:cs="Times New Roman"/>
          <w:sz w:val="24"/>
          <w:szCs w:val="24"/>
          <w:lang w:val="en-US"/>
        </w:rPr>
        <w:t>:</w:t>
      </w:r>
    </w:p>
    <w:p w:rsidR="001A7538" w:rsidRPr="00716E42" w:rsidRDefault="00C90F18" w:rsidP="001A7538">
      <w:pPr>
        <w:pStyle w:val="Paragrafoelenco"/>
        <w:numPr>
          <w:ilvl w:val="0"/>
          <w:numId w:val="30"/>
        </w:numPr>
        <w:spacing w:after="0" w:line="360" w:lineRule="auto"/>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 the availability of the mobile apps in the territories investigated</w:t>
      </w:r>
      <w:r w:rsidR="001A7538" w:rsidRPr="00716E42">
        <w:rPr>
          <w:rFonts w:ascii="Times New Roman" w:hAnsi="Times New Roman" w:cs="Times New Roman"/>
          <w:sz w:val="24"/>
          <w:szCs w:val="24"/>
          <w:lang w:val="en-US"/>
        </w:rPr>
        <w:t>, and</w:t>
      </w:r>
    </w:p>
    <w:p w:rsidR="00A73264" w:rsidRPr="00716E42" w:rsidRDefault="00A73264" w:rsidP="001A7538">
      <w:pPr>
        <w:pStyle w:val="Paragrafoelenco"/>
        <w:numPr>
          <w:ilvl w:val="0"/>
          <w:numId w:val="30"/>
        </w:numPr>
        <w:spacing w:after="0" w:line="360" w:lineRule="auto"/>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the app that did not have to be a virtual competitor for pharmacists, but </w:t>
      </w:r>
      <w:r w:rsidR="00046D1C" w:rsidRPr="00716E42">
        <w:rPr>
          <w:rFonts w:ascii="Times New Roman" w:hAnsi="Times New Roman" w:cs="Times New Roman"/>
          <w:sz w:val="24"/>
          <w:szCs w:val="24"/>
          <w:lang w:val="en-US"/>
        </w:rPr>
        <w:t xml:space="preserve">a </w:t>
      </w:r>
      <w:r w:rsidRPr="00716E42">
        <w:rPr>
          <w:rFonts w:ascii="Times New Roman" w:hAnsi="Times New Roman" w:cs="Times New Roman"/>
          <w:sz w:val="24"/>
          <w:szCs w:val="24"/>
          <w:lang w:val="en-US"/>
        </w:rPr>
        <w:t>tool conceived to support pharmacists in their work.</w:t>
      </w:r>
    </w:p>
    <w:p w:rsidR="00AA7A9B" w:rsidRPr="00716E42" w:rsidRDefault="00046D1C" w:rsidP="00A73264">
      <w:pPr>
        <w:spacing w:after="0" w:line="360" w:lineRule="auto"/>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Based on</w:t>
      </w:r>
      <w:r w:rsidR="00A73264" w:rsidRPr="00716E42">
        <w:rPr>
          <w:rFonts w:ascii="Times New Roman" w:hAnsi="Times New Roman" w:cs="Times New Roman"/>
          <w:sz w:val="24"/>
          <w:szCs w:val="24"/>
          <w:lang w:val="en-US"/>
        </w:rPr>
        <w:t xml:space="preserve"> this selection, t</w:t>
      </w:r>
      <w:r w:rsidR="00C90F18" w:rsidRPr="00716E42">
        <w:rPr>
          <w:rFonts w:ascii="Times New Roman" w:hAnsi="Times New Roman" w:cs="Times New Roman"/>
          <w:sz w:val="24"/>
          <w:szCs w:val="24"/>
          <w:lang w:val="en-US"/>
        </w:rPr>
        <w:t xml:space="preserve">he following three were the mobile apps </w:t>
      </w:r>
      <w:r w:rsidR="001A7538" w:rsidRPr="00716E42">
        <w:rPr>
          <w:rFonts w:ascii="Times New Roman" w:hAnsi="Times New Roman" w:cs="Times New Roman"/>
          <w:sz w:val="24"/>
          <w:szCs w:val="24"/>
          <w:lang w:val="en-US"/>
        </w:rPr>
        <w:t>researchers</w:t>
      </w:r>
      <w:r w:rsidR="00C90F18" w:rsidRPr="00716E42">
        <w:rPr>
          <w:rFonts w:ascii="Times New Roman" w:hAnsi="Times New Roman" w:cs="Times New Roman"/>
          <w:sz w:val="24"/>
          <w:szCs w:val="24"/>
          <w:lang w:val="en-US"/>
        </w:rPr>
        <w:t xml:space="preserve"> focus</w:t>
      </w:r>
      <w:r w:rsidR="001A7538" w:rsidRPr="00716E42">
        <w:rPr>
          <w:rFonts w:ascii="Times New Roman" w:hAnsi="Times New Roman" w:cs="Times New Roman"/>
          <w:sz w:val="24"/>
          <w:szCs w:val="24"/>
          <w:lang w:val="en-US"/>
        </w:rPr>
        <w:t>ed</w:t>
      </w:r>
      <w:r w:rsidR="00C90F18" w:rsidRPr="00716E42">
        <w:rPr>
          <w:rFonts w:ascii="Times New Roman" w:hAnsi="Times New Roman" w:cs="Times New Roman"/>
          <w:sz w:val="24"/>
          <w:szCs w:val="24"/>
          <w:lang w:val="en-US"/>
        </w:rPr>
        <w:t xml:space="preserve"> on</w:t>
      </w:r>
      <w:r w:rsidR="00AA7A9B" w:rsidRPr="00716E42">
        <w:rPr>
          <w:rFonts w:ascii="Times New Roman" w:hAnsi="Times New Roman" w:cs="Times New Roman"/>
          <w:sz w:val="24"/>
          <w:szCs w:val="24"/>
          <w:lang w:val="en-US"/>
        </w:rPr>
        <w:t>:</w:t>
      </w:r>
    </w:p>
    <w:p w:rsidR="00AA7A9B" w:rsidRPr="00716E42" w:rsidRDefault="00AA7A9B" w:rsidP="00AA7A9B">
      <w:pPr>
        <w:pStyle w:val="Paragrafoelenco"/>
        <w:numPr>
          <w:ilvl w:val="0"/>
          <w:numId w:val="30"/>
        </w:numPr>
        <w:spacing w:after="0" w:line="360" w:lineRule="auto"/>
        <w:jc w:val="both"/>
        <w:rPr>
          <w:rFonts w:ascii="Times New Roman" w:hAnsi="Times New Roman" w:cs="Times New Roman"/>
          <w:sz w:val="24"/>
          <w:szCs w:val="24"/>
          <w:lang w:val="en-US"/>
        </w:rPr>
      </w:pPr>
      <w:proofErr w:type="spellStart"/>
      <w:r w:rsidRPr="00716E42">
        <w:rPr>
          <w:rFonts w:ascii="Times New Roman" w:hAnsi="Times New Roman" w:cs="Times New Roman"/>
          <w:sz w:val="24"/>
          <w:szCs w:val="24"/>
          <w:lang w:val="en-US"/>
        </w:rPr>
        <w:t>PharAround</w:t>
      </w:r>
      <w:proofErr w:type="spellEnd"/>
      <w:r w:rsidR="00C90F18" w:rsidRPr="00716E42">
        <w:rPr>
          <w:rFonts w:ascii="Times New Roman" w:hAnsi="Times New Roman" w:cs="Times New Roman"/>
          <w:sz w:val="24"/>
          <w:szCs w:val="24"/>
          <w:lang w:val="en-US"/>
        </w:rPr>
        <w:t xml:space="preserve">, a geo-localization mobile app allowing pharmacists to update </w:t>
      </w:r>
      <w:r w:rsidR="001A7538" w:rsidRPr="00716E42">
        <w:rPr>
          <w:rFonts w:ascii="Times New Roman" w:hAnsi="Times New Roman" w:cs="Times New Roman"/>
          <w:sz w:val="24"/>
          <w:szCs w:val="24"/>
          <w:lang w:val="en-US"/>
        </w:rPr>
        <w:t>their opening and closing times</w:t>
      </w:r>
      <w:r w:rsidR="0052529B" w:rsidRPr="00716E42">
        <w:rPr>
          <w:rFonts w:ascii="Times New Roman" w:hAnsi="Times New Roman" w:cs="Times New Roman"/>
          <w:sz w:val="24"/>
          <w:szCs w:val="24"/>
          <w:lang w:val="en-US"/>
        </w:rPr>
        <w:t xml:space="preserve"> a</w:t>
      </w:r>
      <w:r w:rsidR="00E87061" w:rsidRPr="00716E42">
        <w:rPr>
          <w:rFonts w:ascii="Times New Roman" w:hAnsi="Times New Roman" w:cs="Times New Roman"/>
          <w:sz w:val="24"/>
          <w:szCs w:val="24"/>
          <w:lang w:val="en-US"/>
        </w:rPr>
        <w:t>nd clients to find the pharmacy,</w:t>
      </w:r>
    </w:p>
    <w:p w:rsidR="001A7538" w:rsidRPr="00716E42" w:rsidRDefault="001A7538" w:rsidP="00AA7A9B">
      <w:pPr>
        <w:pStyle w:val="Paragrafoelenco"/>
        <w:numPr>
          <w:ilvl w:val="0"/>
          <w:numId w:val="30"/>
        </w:numPr>
        <w:spacing w:after="0" w:line="360" w:lineRule="auto"/>
        <w:jc w:val="both"/>
        <w:rPr>
          <w:rFonts w:ascii="Times New Roman" w:hAnsi="Times New Roman" w:cs="Times New Roman"/>
          <w:sz w:val="24"/>
          <w:szCs w:val="24"/>
          <w:lang w:val="en-US"/>
        </w:rPr>
      </w:pPr>
      <w:proofErr w:type="spellStart"/>
      <w:r w:rsidRPr="00716E42">
        <w:rPr>
          <w:rFonts w:ascii="Times New Roman" w:hAnsi="Times New Roman" w:cs="Times New Roman"/>
          <w:sz w:val="24"/>
          <w:szCs w:val="24"/>
          <w:lang w:val="en-US"/>
        </w:rPr>
        <w:t>FarmApp</w:t>
      </w:r>
      <w:proofErr w:type="spellEnd"/>
      <w:r w:rsidRPr="00716E42">
        <w:rPr>
          <w:rFonts w:ascii="Times New Roman" w:hAnsi="Times New Roman" w:cs="Times New Roman"/>
          <w:sz w:val="24"/>
          <w:szCs w:val="24"/>
          <w:lang w:val="en-US"/>
        </w:rPr>
        <w:t xml:space="preserve">, a mobile app </w:t>
      </w:r>
      <w:r w:rsidR="00ED1D2D" w:rsidRPr="00716E42">
        <w:rPr>
          <w:rFonts w:ascii="Times New Roman" w:hAnsi="Times New Roman" w:cs="Times New Roman"/>
          <w:sz w:val="24"/>
          <w:szCs w:val="24"/>
          <w:lang w:val="en-US"/>
        </w:rPr>
        <w:t xml:space="preserve">allowing </w:t>
      </w:r>
      <w:r w:rsidR="00762046" w:rsidRPr="00716E42">
        <w:rPr>
          <w:rFonts w:ascii="Times New Roman" w:hAnsi="Times New Roman" w:cs="Times New Roman"/>
          <w:sz w:val="24"/>
          <w:szCs w:val="24"/>
          <w:lang w:val="en-US"/>
        </w:rPr>
        <w:t>clients</w:t>
      </w:r>
      <w:r w:rsidRPr="00716E42">
        <w:rPr>
          <w:rFonts w:ascii="Times New Roman" w:hAnsi="Times New Roman" w:cs="Times New Roman"/>
          <w:sz w:val="24"/>
          <w:szCs w:val="24"/>
          <w:lang w:val="en-US"/>
        </w:rPr>
        <w:t xml:space="preserve"> to order their mediations and other products through t</w:t>
      </w:r>
      <w:r w:rsidR="00E87061" w:rsidRPr="00716E42">
        <w:rPr>
          <w:rFonts w:ascii="Times New Roman" w:hAnsi="Times New Roman" w:cs="Times New Roman"/>
          <w:sz w:val="24"/>
          <w:szCs w:val="24"/>
          <w:lang w:val="en-US"/>
        </w:rPr>
        <w:t>he app directly to the pharmacy, and</w:t>
      </w:r>
    </w:p>
    <w:p w:rsidR="00AA7A9B" w:rsidRPr="00716E42" w:rsidRDefault="001A7538" w:rsidP="00AA7A9B">
      <w:pPr>
        <w:pStyle w:val="Paragrafoelenco"/>
        <w:numPr>
          <w:ilvl w:val="0"/>
          <w:numId w:val="30"/>
        </w:numPr>
        <w:spacing w:after="0" w:line="360" w:lineRule="auto"/>
        <w:jc w:val="both"/>
        <w:rPr>
          <w:rFonts w:ascii="Times New Roman" w:hAnsi="Times New Roman" w:cs="Times New Roman"/>
          <w:sz w:val="24"/>
          <w:szCs w:val="24"/>
          <w:lang w:val="en-US"/>
        </w:rPr>
      </w:pPr>
      <w:proofErr w:type="spellStart"/>
      <w:r w:rsidRPr="00716E42">
        <w:rPr>
          <w:rFonts w:ascii="Times New Roman" w:hAnsi="Times New Roman" w:cs="Times New Roman"/>
          <w:sz w:val="24"/>
          <w:szCs w:val="24"/>
          <w:lang w:val="en-US"/>
        </w:rPr>
        <w:t>FarmAdvisor</w:t>
      </w:r>
      <w:proofErr w:type="spellEnd"/>
      <w:r w:rsidRPr="00716E42">
        <w:rPr>
          <w:rFonts w:ascii="Times New Roman" w:hAnsi="Times New Roman" w:cs="Times New Roman"/>
          <w:sz w:val="24"/>
          <w:szCs w:val="24"/>
          <w:lang w:val="en-US"/>
        </w:rPr>
        <w:t>, a mobile app</w:t>
      </w:r>
      <w:r w:rsidR="00AA7A9B" w:rsidRPr="00716E42">
        <w:rPr>
          <w:rFonts w:ascii="Times New Roman" w:hAnsi="Times New Roman" w:cs="Times New Roman"/>
          <w:sz w:val="24"/>
          <w:szCs w:val="24"/>
          <w:lang w:val="en-US"/>
        </w:rPr>
        <w:t xml:space="preserve"> </w:t>
      </w:r>
      <w:r w:rsidRPr="00716E42">
        <w:rPr>
          <w:rFonts w:ascii="Times New Roman" w:hAnsi="Times New Roman" w:cs="Times New Roman"/>
          <w:sz w:val="24"/>
          <w:szCs w:val="24"/>
          <w:lang w:val="en-US"/>
        </w:rPr>
        <w:t xml:space="preserve">allowing pharmacists to send </w:t>
      </w:r>
      <w:r w:rsidR="00AA7A9B" w:rsidRPr="00716E42">
        <w:rPr>
          <w:rFonts w:ascii="Times New Roman" w:hAnsi="Times New Roman" w:cs="Times New Roman"/>
          <w:sz w:val="24"/>
          <w:szCs w:val="24"/>
          <w:lang w:val="en-US"/>
        </w:rPr>
        <w:t xml:space="preserve">push notification </w:t>
      </w:r>
      <w:r w:rsidRPr="00716E42">
        <w:rPr>
          <w:rFonts w:ascii="Times New Roman" w:hAnsi="Times New Roman" w:cs="Times New Roman"/>
          <w:sz w:val="24"/>
          <w:szCs w:val="24"/>
          <w:lang w:val="en-US"/>
        </w:rPr>
        <w:t>to clients.</w:t>
      </w:r>
    </w:p>
    <w:p w:rsidR="001303CC" w:rsidRPr="00716E42" w:rsidRDefault="001D59C6" w:rsidP="00D8737B">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Each researcher recruited their pharmacist participants from separate community pharmacies in </w:t>
      </w:r>
      <w:r w:rsidR="001C433C" w:rsidRPr="00716E42">
        <w:rPr>
          <w:rFonts w:ascii="Times New Roman" w:hAnsi="Times New Roman" w:cs="Times New Roman"/>
          <w:sz w:val="24"/>
          <w:szCs w:val="24"/>
          <w:lang w:val="en-US"/>
        </w:rPr>
        <w:t xml:space="preserve">the North-West </w:t>
      </w:r>
      <w:r w:rsidR="0040101C" w:rsidRPr="00716E42">
        <w:rPr>
          <w:rFonts w:ascii="Times New Roman" w:hAnsi="Times New Roman" w:cs="Times New Roman"/>
          <w:sz w:val="24"/>
          <w:szCs w:val="24"/>
          <w:lang w:val="en-US"/>
        </w:rPr>
        <w:t>territories</w:t>
      </w:r>
      <w:r w:rsidR="001C433C" w:rsidRPr="00716E42">
        <w:rPr>
          <w:rFonts w:ascii="Times New Roman" w:hAnsi="Times New Roman" w:cs="Times New Roman"/>
          <w:sz w:val="24"/>
          <w:szCs w:val="24"/>
          <w:lang w:val="en-US"/>
        </w:rPr>
        <w:t xml:space="preserve"> of Italy,</w:t>
      </w:r>
      <w:r w:rsidRPr="00716E42">
        <w:rPr>
          <w:rFonts w:ascii="Times New Roman" w:hAnsi="Times New Roman" w:cs="Times New Roman"/>
          <w:sz w:val="24"/>
          <w:szCs w:val="24"/>
          <w:lang w:val="en-US"/>
        </w:rPr>
        <w:t xml:space="preserve"> personally visiting each pharmacy and inviting a pharmacist to participate. </w:t>
      </w:r>
      <w:r w:rsidR="00AA7A9B" w:rsidRPr="00716E42">
        <w:rPr>
          <w:rFonts w:ascii="Times New Roman" w:hAnsi="Times New Roman" w:cs="Times New Roman"/>
          <w:sz w:val="24"/>
          <w:szCs w:val="24"/>
          <w:lang w:val="en-US"/>
        </w:rPr>
        <w:t>The inclusion criteria were very strict: the availability of the same mobile app for all respondents; the minimal knowledge of the existence of the mobile app; respondents had to be the owners of the pharmacy.</w:t>
      </w:r>
      <w:r w:rsidR="00D8737B" w:rsidRPr="00716E42">
        <w:rPr>
          <w:rFonts w:ascii="Times New Roman" w:hAnsi="Times New Roman" w:cs="Times New Roman"/>
          <w:sz w:val="24"/>
          <w:szCs w:val="24"/>
          <w:lang w:val="en-US"/>
        </w:rPr>
        <w:t xml:space="preserve"> </w:t>
      </w:r>
      <w:r w:rsidR="001C433C" w:rsidRPr="00716E42">
        <w:rPr>
          <w:rFonts w:ascii="Times New Roman" w:hAnsi="Times New Roman" w:cs="Times New Roman"/>
          <w:sz w:val="24"/>
          <w:szCs w:val="24"/>
          <w:lang w:val="en-US"/>
        </w:rPr>
        <w:t xml:space="preserve">82 </w:t>
      </w:r>
      <w:r w:rsidRPr="00716E42">
        <w:rPr>
          <w:rFonts w:ascii="Times New Roman" w:hAnsi="Times New Roman" w:cs="Times New Roman"/>
          <w:sz w:val="24"/>
          <w:szCs w:val="24"/>
          <w:lang w:val="en-US"/>
        </w:rPr>
        <w:t xml:space="preserve">pharmacists were interviewed by the researchers in </w:t>
      </w:r>
      <w:r w:rsidR="001C433C" w:rsidRPr="00716E42">
        <w:rPr>
          <w:rFonts w:ascii="Times New Roman" w:hAnsi="Times New Roman" w:cs="Times New Roman"/>
          <w:sz w:val="24"/>
          <w:szCs w:val="24"/>
          <w:lang w:val="en-US"/>
        </w:rPr>
        <w:t>the cities of</w:t>
      </w:r>
      <w:r w:rsidR="0040101C" w:rsidRPr="00716E42">
        <w:rPr>
          <w:rFonts w:ascii="Times New Roman" w:hAnsi="Times New Roman" w:cs="Times New Roman"/>
          <w:sz w:val="24"/>
          <w:szCs w:val="24"/>
          <w:lang w:val="en-US"/>
        </w:rPr>
        <w:t xml:space="preserve"> Treviso (40 per cent), Venice (31.3 per cent), and Verona (28.7 per cent) </w:t>
      </w:r>
      <w:r w:rsidR="001C433C" w:rsidRPr="00716E42">
        <w:rPr>
          <w:rFonts w:ascii="Times New Roman" w:hAnsi="Times New Roman" w:cs="Times New Roman"/>
          <w:sz w:val="24"/>
          <w:szCs w:val="24"/>
          <w:lang w:val="en-US"/>
        </w:rPr>
        <w:t xml:space="preserve">from June 2008 to </w:t>
      </w:r>
      <w:r w:rsidRPr="00716E42">
        <w:rPr>
          <w:rFonts w:ascii="Times New Roman" w:hAnsi="Times New Roman" w:cs="Times New Roman"/>
          <w:sz w:val="24"/>
          <w:szCs w:val="24"/>
          <w:lang w:val="en-US"/>
        </w:rPr>
        <w:t xml:space="preserve">May 2009. Each interview was recorded and transcribed and the data were sequentially </w:t>
      </w:r>
      <w:r w:rsidR="0040101C" w:rsidRPr="00716E42">
        <w:rPr>
          <w:rFonts w:ascii="Times New Roman" w:hAnsi="Times New Roman" w:cs="Times New Roman"/>
          <w:sz w:val="24"/>
          <w:szCs w:val="24"/>
          <w:lang w:val="en-US"/>
        </w:rPr>
        <w:t>analyzed</w:t>
      </w:r>
      <w:r w:rsidRPr="00716E42">
        <w:rPr>
          <w:rFonts w:ascii="Times New Roman" w:hAnsi="Times New Roman" w:cs="Times New Roman"/>
          <w:sz w:val="24"/>
          <w:szCs w:val="24"/>
          <w:lang w:val="en-US"/>
        </w:rPr>
        <w:t xml:space="preserve"> after each interview. Critical and imaginary events were used as a means of eliciting rich descriptions of each participant’s experience; and no a priori categories were created for the analysis. Notes about each participant and the interview process were used to assist with this interpretation. </w:t>
      </w:r>
      <w:r w:rsidR="00046D1C" w:rsidRPr="00716E42">
        <w:rPr>
          <w:rFonts w:ascii="Times New Roman" w:hAnsi="Times New Roman" w:cs="Times New Roman"/>
          <w:sz w:val="24"/>
          <w:szCs w:val="24"/>
          <w:lang w:val="en-US"/>
        </w:rPr>
        <w:t>Each</w:t>
      </w:r>
      <w:r w:rsidRPr="00716E42">
        <w:rPr>
          <w:rFonts w:ascii="Times New Roman" w:hAnsi="Times New Roman" w:cs="Times New Roman"/>
          <w:sz w:val="24"/>
          <w:szCs w:val="24"/>
          <w:lang w:val="en-US"/>
        </w:rPr>
        <w:t xml:space="preserve"> transcript was highlighted, coded and then </w:t>
      </w:r>
      <w:r w:rsidR="0040101C" w:rsidRPr="00716E42">
        <w:rPr>
          <w:rFonts w:ascii="Times New Roman" w:hAnsi="Times New Roman" w:cs="Times New Roman"/>
          <w:sz w:val="24"/>
          <w:szCs w:val="24"/>
          <w:lang w:val="en-US"/>
        </w:rPr>
        <w:t>categorized</w:t>
      </w:r>
      <w:r w:rsidRPr="00716E42">
        <w:rPr>
          <w:rFonts w:ascii="Times New Roman" w:hAnsi="Times New Roman" w:cs="Times New Roman"/>
          <w:sz w:val="24"/>
          <w:szCs w:val="24"/>
          <w:lang w:val="en-US"/>
        </w:rPr>
        <w:t xml:space="preserve"> into responses reﬂecting the key themes for participants. Validity was ensured by ﬁrst, the ﬁndings being derived from the data, through each researcher independently undertaking </w:t>
      </w:r>
      <w:r w:rsidR="00046D1C" w:rsidRPr="00716E42">
        <w:rPr>
          <w:rFonts w:ascii="Times New Roman" w:hAnsi="Times New Roman" w:cs="Times New Roman"/>
          <w:sz w:val="24"/>
          <w:szCs w:val="24"/>
          <w:lang w:val="en-US"/>
        </w:rPr>
        <w:t>thei</w:t>
      </w:r>
      <w:r w:rsidRPr="00716E42">
        <w:rPr>
          <w:rFonts w:ascii="Times New Roman" w:hAnsi="Times New Roman" w:cs="Times New Roman"/>
          <w:sz w:val="24"/>
          <w:szCs w:val="24"/>
          <w:lang w:val="en-US"/>
        </w:rPr>
        <w:t>r own data’s analysis, and second, through the comparison of the sets of results by each researcher with the aim of achieving consensus. Agreement in the emerging main themes</w:t>
      </w:r>
      <w:r w:rsidR="00A82E25" w:rsidRPr="00716E42">
        <w:rPr>
          <w:rFonts w:ascii="Times New Roman" w:hAnsi="Times New Roman" w:cs="Times New Roman"/>
          <w:sz w:val="24"/>
          <w:szCs w:val="24"/>
          <w:lang w:val="en-US"/>
        </w:rPr>
        <w:t xml:space="preserve"> (Charmaz, 2006)</w:t>
      </w:r>
      <w:r w:rsidRPr="00716E42">
        <w:rPr>
          <w:rFonts w:ascii="Times New Roman" w:hAnsi="Times New Roman" w:cs="Times New Roman"/>
          <w:sz w:val="24"/>
          <w:szCs w:val="24"/>
          <w:lang w:val="en-US"/>
        </w:rPr>
        <w:t>, with the researchers identifying the signiﬁcance of the themes, based on collectively determining their relative identiﬁed importance</w:t>
      </w:r>
      <w:r w:rsidR="00A82E25" w:rsidRPr="00716E42">
        <w:rPr>
          <w:rFonts w:ascii="Times New Roman" w:hAnsi="Times New Roman" w:cs="Times New Roman"/>
          <w:sz w:val="24"/>
          <w:szCs w:val="24"/>
          <w:lang w:val="en-US"/>
        </w:rPr>
        <w:t xml:space="preserve"> (Strauss and Corbin, 1994</w:t>
      </w:r>
      <w:r w:rsidR="005E07FE" w:rsidRPr="00716E42">
        <w:rPr>
          <w:rFonts w:ascii="Times New Roman" w:hAnsi="Times New Roman" w:cs="Times New Roman"/>
          <w:sz w:val="24"/>
          <w:szCs w:val="24"/>
          <w:lang w:val="en-US"/>
        </w:rPr>
        <w:t xml:space="preserve">, </w:t>
      </w:r>
      <w:r w:rsidR="005E07FE" w:rsidRPr="00716E42">
        <w:rPr>
          <w:rFonts w:ascii="Times New Roman" w:hAnsi="Times New Roman" w:cs="Times New Roman"/>
          <w:sz w:val="24"/>
          <w:szCs w:val="24"/>
          <w:lang w:val="en-US"/>
        </w:rPr>
        <w:lastRenderedPageBreak/>
        <w:t xml:space="preserve">pp. </w:t>
      </w:r>
      <w:r w:rsidR="005E07FE" w:rsidRPr="00716E42">
        <w:rPr>
          <w:rFonts w:ascii="Times New Roman" w:hAnsi="Times New Roman" w:cs="Times New Roman"/>
          <w:sz w:val="24"/>
          <w:szCs w:val="24"/>
          <w:lang w:val="en-GB"/>
        </w:rPr>
        <w:t>273-85)</w:t>
      </w:r>
      <w:r w:rsidRPr="00716E42">
        <w:rPr>
          <w:rFonts w:ascii="Times New Roman" w:hAnsi="Times New Roman" w:cs="Times New Roman"/>
          <w:sz w:val="24"/>
          <w:szCs w:val="24"/>
          <w:lang w:val="en-US"/>
        </w:rPr>
        <w:t>. Adequacy was used to ensure the reliability of the ﬁndings (</w:t>
      </w:r>
      <w:r w:rsidR="007A46F1" w:rsidRPr="00716E42">
        <w:rPr>
          <w:rFonts w:ascii="Times New Roman" w:hAnsi="Times New Roman" w:cs="Times New Roman"/>
          <w:sz w:val="24"/>
          <w:szCs w:val="24"/>
          <w:lang w:val="en-US"/>
        </w:rPr>
        <w:t>Glaser and Holton, 2005</w:t>
      </w:r>
      <w:r w:rsidRPr="00716E42">
        <w:rPr>
          <w:rFonts w:ascii="Times New Roman" w:hAnsi="Times New Roman" w:cs="Times New Roman"/>
          <w:sz w:val="24"/>
          <w:szCs w:val="24"/>
          <w:lang w:val="en-US"/>
        </w:rPr>
        <w:t>).</w:t>
      </w:r>
    </w:p>
    <w:p w:rsidR="00C542F3" w:rsidRPr="00716E42" w:rsidRDefault="00C542F3" w:rsidP="00D8737B">
      <w:pPr>
        <w:spacing w:after="0" w:line="360" w:lineRule="auto"/>
        <w:ind w:firstLine="360"/>
        <w:jc w:val="both"/>
        <w:rPr>
          <w:rFonts w:ascii="Times New Roman" w:hAnsi="Times New Roman" w:cs="Times New Roman"/>
          <w:sz w:val="24"/>
          <w:szCs w:val="24"/>
          <w:lang w:val="en-US"/>
        </w:rPr>
      </w:pPr>
    </w:p>
    <w:p w:rsidR="0057149E" w:rsidRPr="00716E42" w:rsidRDefault="0040101C" w:rsidP="0040101C">
      <w:pPr>
        <w:pStyle w:val="Paragrafoelenco"/>
        <w:numPr>
          <w:ilvl w:val="0"/>
          <w:numId w:val="26"/>
        </w:numPr>
        <w:spacing w:after="0" w:line="360" w:lineRule="auto"/>
        <w:jc w:val="both"/>
        <w:rPr>
          <w:rFonts w:ascii="Times New Roman" w:hAnsi="Times New Roman" w:cs="Times New Roman"/>
          <w:b/>
          <w:sz w:val="24"/>
          <w:szCs w:val="24"/>
          <w:lang w:val="en-US"/>
        </w:rPr>
      </w:pPr>
      <w:r w:rsidRPr="00716E42">
        <w:rPr>
          <w:rFonts w:ascii="Times New Roman" w:hAnsi="Times New Roman" w:cs="Times New Roman"/>
          <w:b/>
          <w:sz w:val="24"/>
          <w:szCs w:val="24"/>
          <w:lang w:val="en-US"/>
        </w:rPr>
        <w:t>Findings</w:t>
      </w:r>
    </w:p>
    <w:p w:rsidR="00272976" w:rsidRPr="00716E42" w:rsidRDefault="00272976" w:rsidP="005B47D5">
      <w:pPr>
        <w:spacing w:after="0" w:line="360" w:lineRule="auto"/>
        <w:jc w:val="both"/>
        <w:rPr>
          <w:rFonts w:ascii="Times New Roman" w:hAnsi="Times New Roman" w:cs="Times New Roman"/>
          <w:sz w:val="24"/>
          <w:szCs w:val="24"/>
          <w:lang w:val="en-US"/>
        </w:rPr>
      </w:pPr>
    </w:p>
    <w:p w:rsidR="00E36C8E" w:rsidRPr="00716E42" w:rsidRDefault="00E36C8E" w:rsidP="00D8737B">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The respondents’ experiences were categorized based on how they viewed new technology tools</w:t>
      </w:r>
      <w:r w:rsidR="00344164" w:rsidRPr="00716E42">
        <w:rPr>
          <w:rFonts w:ascii="Times New Roman" w:hAnsi="Times New Roman" w:cs="Times New Roman"/>
          <w:sz w:val="24"/>
          <w:szCs w:val="24"/>
          <w:lang w:val="en-US"/>
        </w:rPr>
        <w:t xml:space="preserve"> (mobile apps)</w:t>
      </w:r>
      <w:r w:rsidRPr="00716E42">
        <w:rPr>
          <w:rFonts w:ascii="Times New Roman" w:hAnsi="Times New Roman" w:cs="Times New Roman"/>
          <w:sz w:val="24"/>
          <w:szCs w:val="24"/>
          <w:lang w:val="en-US"/>
        </w:rPr>
        <w:t>. Interpretative inductive analysis</w:t>
      </w:r>
      <w:r w:rsidR="00A82E25" w:rsidRPr="00716E42">
        <w:rPr>
          <w:rFonts w:ascii="Times New Roman" w:hAnsi="Times New Roman" w:cs="Times New Roman"/>
          <w:sz w:val="24"/>
          <w:szCs w:val="24"/>
          <w:lang w:val="en-US"/>
        </w:rPr>
        <w:t xml:space="preserve"> (Smith, 2004; </w:t>
      </w:r>
      <w:proofErr w:type="spellStart"/>
      <w:r w:rsidR="00A82E25" w:rsidRPr="00716E42">
        <w:rPr>
          <w:rFonts w:ascii="Times New Roman" w:hAnsi="Times New Roman" w:cs="Times New Roman"/>
          <w:sz w:val="24"/>
          <w:szCs w:val="24"/>
          <w:lang w:val="en-US"/>
        </w:rPr>
        <w:t>Alase</w:t>
      </w:r>
      <w:proofErr w:type="spellEnd"/>
      <w:r w:rsidR="00A82E25" w:rsidRPr="00716E42">
        <w:rPr>
          <w:rFonts w:ascii="Times New Roman" w:hAnsi="Times New Roman" w:cs="Times New Roman"/>
          <w:sz w:val="24"/>
          <w:szCs w:val="24"/>
          <w:lang w:val="en-US"/>
        </w:rPr>
        <w:t xml:space="preserve"> A., 2017</w:t>
      </w:r>
      <w:r w:rsidR="00943AF7" w:rsidRPr="00716E42">
        <w:rPr>
          <w:rFonts w:ascii="Times New Roman" w:hAnsi="Times New Roman" w:cs="Times New Roman"/>
          <w:sz w:val="24"/>
          <w:szCs w:val="24"/>
          <w:lang w:val="en-US"/>
        </w:rPr>
        <w:t>; Cope, 2011</w:t>
      </w:r>
      <w:r w:rsidR="00A82E25" w:rsidRPr="00716E42">
        <w:rPr>
          <w:rFonts w:ascii="Times New Roman" w:hAnsi="Times New Roman" w:cs="Times New Roman"/>
          <w:sz w:val="24"/>
          <w:szCs w:val="24"/>
          <w:lang w:val="en-US"/>
        </w:rPr>
        <w:t>)</w:t>
      </w:r>
      <w:r w:rsidRPr="00716E42">
        <w:rPr>
          <w:rFonts w:ascii="Times New Roman" w:hAnsi="Times New Roman" w:cs="Times New Roman"/>
          <w:sz w:val="24"/>
          <w:szCs w:val="24"/>
          <w:lang w:val="en-US"/>
        </w:rPr>
        <w:t xml:space="preserve"> identified </w:t>
      </w:r>
      <w:r w:rsidR="00344164" w:rsidRPr="00716E42">
        <w:rPr>
          <w:rFonts w:ascii="Times New Roman" w:hAnsi="Times New Roman" w:cs="Times New Roman"/>
          <w:sz w:val="24"/>
          <w:szCs w:val="24"/>
          <w:lang w:val="en-US"/>
        </w:rPr>
        <w:t>four</w:t>
      </w:r>
      <w:r w:rsidRPr="00716E42">
        <w:rPr>
          <w:rFonts w:ascii="Times New Roman" w:hAnsi="Times New Roman" w:cs="Times New Roman"/>
          <w:sz w:val="24"/>
          <w:szCs w:val="24"/>
          <w:lang w:val="en-US"/>
        </w:rPr>
        <w:t xml:space="preserve"> aspects of sense making of illustrative of non-adoption or confused adoption of new technologies</w:t>
      </w:r>
      <w:r w:rsidR="00691A42" w:rsidRPr="00716E42">
        <w:rPr>
          <w:rFonts w:ascii="Times New Roman" w:hAnsi="Times New Roman" w:cs="Times New Roman"/>
          <w:sz w:val="24"/>
          <w:szCs w:val="24"/>
          <w:lang w:val="en-US"/>
        </w:rPr>
        <w:t xml:space="preserve"> by pharmacists</w:t>
      </w:r>
      <w:r w:rsidRPr="00716E42">
        <w:rPr>
          <w:rFonts w:ascii="Times New Roman" w:hAnsi="Times New Roman" w:cs="Times New Roman"/>
          <w:sz w:val="24"/>
          <w:szCs w:val="24"/>
          <w:lang w:val="en-US"/>
        </w:rPr>
        <w:t xml:space="preserve">: </w:t>
      </w:r>
      <w:r w:rsidR="00775401" w:rsidRPr="00716E42">
        <w:rPr>
          <w:rFonts w:ascii="Times New Roman" w:hAnsi="Times New Roman" w:cs="Times New Roman"/>
          <w:sz w:val="24"/>
          <w:szCs w:val="24"/>
          <w:lang w:val="en-US"/>
        </w:rPr>
        <w:t>C</w:t>
      </w:r>
      <w:r w:rsidRPr="00716E42">
        <w:rPr>
          <w:rFonts w:ascii="Times New Roman" w:hAnsi="Times New Roman" w:cs="Times New Roman"/>
          <w:sz w:val="24"/>
          <w:szCs w:val="24"/>
          <w:lang w:val="en-US"/>
        </w:rPr>
        <w:t xml:space="preserve">onfusion to </w:t>
      </w:r>
      <w:r w:rsidR="00775401" w:rsidRPr="00716E42">
        <w:rPr>
          <w:rFonts w:ascii="Times New Roman" w:hAnsi="Times New Roman" w:cs="Times New Roman"/>
          <w:sz w:val="24"/>
          <w:szCs w:val="24"/>
          <w:lang w:val="en-US"/>
        </w:rPr>
        <w:t>C</w:t>
      </w:r>
      <w:r w:rsidRPr="00716E42">
        <w:rPr>
          <w:rFonts w:ascii="Times New Roman" w:hAnsi="Times New Roman" w:cs="Times New Roman"/>
          <w:sz w:val="24"/>
          <w:szCs w:val="24"/>
          <w:lang w:val="en-US"/>
        </w:rPr>
        <w:t xml:space="preserve">onfidence; </w:t>
      </w:r>
      <w:r w:rsidR="00775401" w:rsidRPr="00716E42">
        <w:rPr>
          <w:rFonts w:ascii="Times New Roman" w:hAnsi="Times New Roman" w:cs="Times New Roman"/>
          <w:sz w:val="24"/>
          <w:szCs w:val="24"/>
          <w:lang w:val="en-US"/>
        </w:rPr>
        <w:t>S</w:t>
      </w:r>
      <w:r w:rsidRPr="00716E42">
        <w:rPr>
          <w:rFonts w:ascii="Times New Roman" w:hAnsi="Times New Roman" w:cs="Times New Roman"/>
          <w:sz w:val="24"/>
          <w:szCs w:val="24"/>
          <w:lang w:val="en-US"/>
        </w:rPr>
        <w:t xml:space="preserve">uspicion to </w:t>
      </w:r>
      <w:r w:rsidR="00775401" w:rsidRPr="00716E42">
        <w:rPr>
          <w:rFonts w:ascii="Times New Roman" w:hAnsi="Times New Roman" w:cs="Times New Roman"/>
          <w:sz w:val="24"/>
          <w:szCs w:val="24"/>
          <w:lang w:val="en-US"/>
        </w:rPr>
        <w:t>T</w:t>
      </w:r>
      <w:r w:rsidRPr="00716E42">
        <w:rPr>
          <w:rFonts w:ascii="Times New Roman" w:hAnsi="Times New Roman" w:cs="Times New Roman"/>
          <w:sz w:val="24"/>
          <w:szCs w:val="24"/>
          <w:lang w:val="en-US"/>
        </w:rPr>
        <w:t xml:space="preserve">rust; </w:t>
      </w:r>
      <w:r w:rsidR="00775401" w:rsidRPr="00716E42">
        <w:rPr>
          <w:rFonts w:ascii="Times New Roman" w:hAnsi="Times New Roman" w:cs="Times New Roman"/>
          <w:sz w:val="24"/>
          <w:szCs w:val="24"/>
          <w:lang w:val="en-US"/>
        </w:rPr>
        <w:t>F</w:t>
      </w:r>
      <w:r w:rsidRPr="00716E42">
        <w:rPr>
          <w:rFonts w:ascii="Times New Roman" w:hAnsi="Times New Roman" w:cs="Times New Roman"/>
          <w:sz w:val="24"/>
          <w:szCs w:val="24"/>
          <w:lang w:val="en-US"/>
        </w:rPr>
        <w:t xml:space="preserve">rustration to </w:t>
      </w:r>
      <w:r w:rsidR="00775401" w:rsidRPr="00716E42">
        <w:rPr>
          <w:rFonts w:ascii="Times New Roman" w:hAnsi="Times New Roman" w:cs="Times New Roman"/>
          <w:sz w:val="24"/>
          <w:szCs w:val="24"/>
          <w:lang w:val="en-US"/>
        </w:rPr>
        <w:t>E</w:t>
      </w:r>
      <w:r w:rsidRPr="00716E42">
        <w:rPr>
          <w:rFonts w:ascii="Times New Roman" w:hAnsi="Times New Roman" w:cs="Times New Roman"/>
          <w:sz w:val="24"/>
          <w:szCs w:val="24"/>
          <w:lang w:val="en-US"/>
        </w:rPr>
        <w:t xml:space="preserve">ducation, and </w:t>
      </w:r>
      <w:r w:rsidR="00775401" w:rsidRPr="00716E42">
        <w:rPr>
          <w:rFonts w:ascii="Times New Roman" w:hAnsi="Times New Roman" w:cs="Times New Roman"/>
          <w:sz w:val="24"/>
          <w:szCs w:val="24"/>
          <w:lang w:val="en-US"/>
        </w:rPr>
        <w:t>M</w:t>
      </w:r>
      <w:r w:rsidRPr="00716E42">
        <w:rPr>
          <w:rFonts w:ascii="Times New Roman" w:hAnsi="Times New Roman" w:cs="Times New Roman"/>
          <w:sz w:val="24"/>
          <w:szCs w:val="24"/>
          <w:lang w:val="en-US"/>
        </w:rPr>
        <w:t xml:space="preserve">istrust to </w:t>
      </w:r>
      <w:r w:rsidR="00775401" w:rsidRPr="00716E42">
        <w:rPr>
          <w:rFonts w:ascii="Times New Roman" w:hAnsi="Times New Roman" w:cs="Times New Roman"/>
          <w:sz w:val="24"/>
          <w:szCs w:val="24"/>
          <w:lang w:val="en-US"/>
        </w:rPr>
        <w:t>C</w:t>
      </w:r>
      <w:r w:rsidRPr="00716E42">
        <w:rPr>
          <w:rFonts w:ascii="Times New Roman" w:hAnsi="Times New Roman" w:cs="Times New Roman"/>
          <w:sz w:val="24"/>
          <w:szCs w:val="24"/>
          <w:lang w:val="en-US"/>
        </w:rPr>
        <w:t>o-operation.</w:t>
      </w:r>
    </w:p>
    <w:p w:rsidR="00AE2F4F" w:rsidRPr="00716E42" w:rsidRDefault="00E36C8E" w:rsidP="00D8737B">
      <w:pPr>
        <w:spacing w:after="0" w:line="360" w:lineRule="auto"/>
        <w:ind w:firstLine="708"/>
        <w:jc w:val="both"/>
        <w:rPr>
          <w:rFonts w:ascii="Times New Roman" w:hAnsi="Times New Roman" w:cs="Times New Roman"/>
          <w:sz w:val="24"/>
          <w:szCs w:val="24"/>
          <w:lang w:val="en-US"/>
        </w:rPr>
      </w:pPr>
      <w:r w:rsidRPr="00716E42">
        <w:rPr>
          <w:rFonts w:ascii="Times New Roman" w:hAnsi="Times New Roman" w:cs="Times New Roman"/>
          <w:i/>
          <w:sz w:val="24"/>
          <w:szCs w:val="24"/>
          <w:lang w:val="en-US"/>
        </w:rPr>
        <w:t xml:space="preserve">Confusion to </w:t>
      </w:r>
      <w:r w:rsidR="00775401" w:rsidRPr="00716E42">
        <w:rPr>
          <w:rFonts w:ascii="Times New Roman" w:hAnsi="Times New Roman" w:cs="Times New Roman"/>
          <w:i/>
          <w:sz w:val="24"/>
          <w:szCs w:val="24"/>
          <w:lang w:val="en-US"/>
        </w:rPr>
        <w:t>C</w:t>
      </w:r>
      <w:r w:rsidRPr="00716E42">
        <w:rPr>
          <w:rFonts w:ascii="Times New Roman" w:hAnsi="Times New Roman" w:cs="Times New Roman"/>
          <w:i/>
          <w:sz w:val="24"/>
          <w:szCs w:val="24"/>
          <w:lang w:val="en-US"/>
        </w:rPr>
        <w:t>onfidence</w:t>
      </w:r>
      <w:r w:rsidRPr="00716E42">
        <w:rPr>
          <w:rFonts w:ascii="Times New Roman" w:hAnsi="Times New Roman" w:cs="Times New Roman"/>
          <w:sz w:val="24"/>
          <w:szCs w:val="24"/>
          <w:lang w:val="en-US"/>
        </w:rPr>
        <w:t xml:space="preserve">. Most of respondents complained about the big </w:t>
      </w:r>
      <w:r w:rsidR="00AE2F4F" w:rsidRPr="00716E42">
        <w:rPr>
          <w:rFonts w:ascii="Times New Roman" w:hAnsi="Times New Roman" w:cs="Times New Roman"/>
          <w:sz w:val="24"/>
          <w:szCs w:val="24"/>
          <w:lang w:val="en-US"/>
        </w:rPr>
        <w:t>number</w:t>
      </w:r>
      <w:r w:rsidRPr="00716E42">
        <w:rPr>
          <w:rFonts w:ascii="Times New Roman" w:hAnsi="Times New Roman" w:cs="Times New Roman"/>
          <w:sz w:val="24"/>
          <w:szCs w:val="24"/>
          <w:lang w:val="en-US"/>
        </w:rPr>
        <w:t xml:space="preserve"> of mobile apps available and the poor ability of using them properly. On th</w:t>
      </w:r>
      <w:r w:rsidR="00AE2F4F" w:rsidRPr="00716E42">
        <w:rPr>
          <w:rFonts w:ascii="Times New Roman" w:hAnsi="Times New Roman" w:cs="Times New Roman"/>
          <w:sz w:val="24"/>
          <w:szCs w:val="24"/>
          <w:lang w:val="en-US"/>
        </w:rPr>
        <w:t>e</w:t>
      </w:r>
      <w:r w:rsidRPr="00716E42">
        <w:rPr>
          <w:rFonts w:ascii="Times New Roman" w:hAnsi="Times New Roman" w:cs="Times New Roman"/>
          <w:sz w:val="24"/>
          <w:szCs w:val="24"/>
          <w:lang w:val="en-US"/>
        </w:rPr>
        <w:t xml:space="preserve"> other hand, this sens</w:t>
      </w:r>
      <w:r w:rsidR="00AE2F4F" w:rsidRPr="00716E42">
        <w:rPr>
          <w:rFonts w:ascii="Times New Roman" w:hAnsi="Times New Roman" w:cs="Times New Roman"/>
          <w:sz w:val="24"/>
          <w:szCs w:val="24"/>
          <w:lang w:val="en-US"/>
        </w:rPr>
        <w:t>e</w:t>
      </w:r>
      <w:r w:rsidRPr="00716E42">
        <w:rPr>
          <w:rFonts w:ascii="Times New Roman" w:hAnsi="Times New Roman" w:cs="Times New Roman"/>
          <w:sz w:val="24"/>
          <w:szCs w:val="24"/>
          <w:lang w:val="en-US"/>
        </w:rPr>
        <w:t xml:space="preserve"> of confusion was reduced when the mobile app w</w:t>
      </w:r>
      <w:r w:rsidR="00943AF7" w:rsidRPr="00716E42">
        <w:rPr>
          <w:rFonts w:ascii="Times New Roman" w:hAnsi="Times New Roman" w:cs="Times New Roman"/>
          <w:sz w:val="24"/>
          <w:szCs w:val="24"/>
          <w:lang w:val="en-US"/>
        </w:rPr>
        <w:t xml:space="preserve">as validated and promoted by </w:t>
      </w:r>
      <w:r w:rsidR="00046D1C" w:rsidRPr="00716E42">
        <w:rPr>
          <w:rFonts w:ascii="Times New Roman" w:hAnsi="Times New Roman" w:cs="Times New Roman"/>
          <w:sz w:val="24"/>
          <w:szCs w:val="24"/>
          <w:lang w:val="en-US"/>
        </w:rPr>
        <w:t>pharmacists’</w:t>
      </w:r>
      <w:r w:rsidR="00943AF7" w:rsidRPr="00716E42">
        <w:rPr>
          <w:rFonts w:ascii="Times New Roman" w:hAnsi="Times New Roman" w:cs="Times New Roman"/>
          <w:sz w:val="24"/>
          <w:szCs w:val="24"/>
          <w:lang w:val="en-US"/>
        </w:rPr>
        <w:t xml:space="preserve"> professional association</w:t>
      </w:r>
      <w:r w:rsidRPr="00716E42">
        <w:rPr>
          <w:rFonts w:ascii="Times New Roman" w:hAnsi="Times New Roman" w:cs="Times New Roman"/>
          <w:sz w:val="24"/>
          <w:szCs w:val="24"/>
          <w:lang w:val="en-US"/>
        </w:rPr>
        <w:t xml:space="preserve">. The relation we see in this change of attitude is related to the need for education pharmacists </w:t>
      </w:r>
      <w:r w:rsidR="00AE2F4F" w:rsidRPr="00716E42">
        <w:rPr>
          <w:rFonts w:ascii="Times New Roman" w:hAnsi="Times New Roman" w:cs="Times New Roman"/>
          <w:sz w:val="24"/>
          <w:szCs w:val="24"/>
          <w:lang w:val="en-US"/>
        </w:rPr>
        <w:t>declared</w:t>
      </w:r>
      <w:r w:rsidRPr="00716E42">
        <w:rPr>
          <w:rFonts w:ascii="Times New Roman" w:hAnsi="Times New Roman" w:cs="Times New Roman"/>
          <w:sz w:val="24"/>
          <w:szCs w:val="24"/>
          <w:lang w:val="en-US"/>
        </w:rPr>
        <w:t xml:space="preserve">. </w:t>
      </w:r>
      <w:r w:rsidR="00AE2F4F" w:rsidRPr="00716E42">
        <w:rPr>
          <w:rFonts w:ascii="Times New Roman" w:hAnsi="Times New Roman" w:cs="Times New Roman"/>
          <w:sz w:val="24"/>
          <w:szCs w:val="24"/>
          <w:lang w:val="en-US"/>
        </w:rPr>
        <w:t>M</w:t>
      </w:r>
      <w:r w:rsidRPr="00716E42">
        <w:rPr>
          <w:rFonts w:ascii="Times New Roman" w:hAnsi="Times New Roman" w:cs="Times New Roman"/>
          <w:sz w:val="24"/>
          <w:szCs w:val="24"/>
          <w:lang w:val="en-US"/>
        </w:rPr>
        <w:t>obile apps</w:t>
      </w:r>
      <w:r w:rsidR="00AE2F4F" w:rsidRPr="00716E42">
        <w:rPr>
          <w:rFonts w:ascii="Times New Roman" w:hAnsi="Times New Roman" w:cs="Times New Roman"/>
          <w:sz w:val="24"/>
          <w:szCs w:val="24"/>
          <w:lang w:val="en-US"/>
        </w:rPr>
        <w:t xml:space="preserve">, even though easy and smart, need a validation system </w:t>
      </w:r>
      <w:r w:rsidR="00943AF7" w:rsidRPr="00716E42">
        <w:rPr>
          <w:rFonts w:ascii="Times New Roman" w:hAnsi="Times New Roman" w:cs="Times New Roman"/>
          <w:sz w:val="24"/>
          <w:szCs w:val="24"/>
          <w:lang w:val="en-US"/>
        </w:rPr>
        <w:t xml:space="preserve">and educational process </w:t>
      </w:r>
      <w:r w:rsidR="00AE2F4F" w:rsidRPr="00716E42">
        <w:rPr>
          <w:rFonts w:ascii="Times New Roman" w:hAnsi="Times New Roman" w:cs="Times New Roman"/>
          <w:sz w:val="24"/>
          <w:szCs w:val="24"/>
          <w:lang w:val="en-US"/>
        </w:rPr>
        <w:t xml:space="preserve">pharmacist relies on. </w:t>
      </w:r>
    </w:p>
    <w:p w:rsidR="00E36C8E" w:rsidRPr="00716E42" w:rsidRDefault="00AE2F4F" w:rsidP="00D8737B">
      <w:pPr>
        <w:spacing w:after="0" w:line="360" w:lineRule="auto"/>
        <w:ind w:firstLine="708"/>
        <w:jc w:val="both"/>
        <w:rPr>
          <w:rFonts w:ascii="Times New Roman" w:hAnsi="Times New Roman" w:cs="Times New Roman"/>
          <w:sz w:val="24"/>
          <w:szCs w:val="24"/>
          <w:lang w:val="en-US"/>
        </w:rPr>
      </w:pPr>
      <w:r w:rsidRPr="00716E42">
        <w:rPr>
          <w:rFonts w:ascii="Times New Roman" w:hAnsi="Times New Roman" w:cs="Times New Roman"/>
          <w:i/>
          <w:sz w:val="24"/>
          <w:szCs w:val="24"/>
          <w:lang w:val="en-US"/>
        </w:rPr>
        <w:t xml:space="preserve">Suspicion to </w:t>
      </w:r>
      <w:r w:rsidR="00775401" w:rsidRPr="00716E42">
        <w:rPr>
          <w:rFonts w:ascii="Times New Roman" w:hAnsi="Times New Roman" w:cs="Times New Roman"/>
          <w:i/>
          <w:sz w:val="24"/>
          <w:szCs w:val="24"/>
          <w:lang w:val="en-US"/>
        </w:rPr>
        <w:t>T</w:t>
      </w:r>
      <w:r w:rsidRPr="00716E42">
        <w:rPr>
          <w:rFonts w:ascii="Times New Roman" w:hAnsi="Times New Roman" w:cs="Times New Roman"/>
          <w:i/>
          <w:sz w:val="24"/>
          <w:szCs w:val="24"/>
          <w:lang w:val="en-US"/>
        </w:rPr>
        <w:t>rust</w:t>
      </w:r>
      <w:r w:rsidRPr="00716E42">
        <w:rPr>
          <w:rFonts w:ascii="Times New Roman" w:hAnsi="Times New Roman" w:cs="Times New Roman"/>
          <w:sz w:val="24"/>
          <w:szCs w:val="24"/>
          <w:lang w:val="en-US"/>
        </w:rPr>
        <w:t xml:space="preserve">. Traditional attempts to </w:t>
      </w:r>
      <w:r w:rsidR="00AA7A9B" w:rsidRPr="00716E42">
        <w:rPr>
          <w:rFonts w:ascii="Times New Roman" w:hAnsi="Times New Roman" w:cs="Times New Roman"/>
          <w:sz w:val="24"/>
          <w:szCs w:val="24"/>
          <w:lang w:val="en-US"/>
        </w:rPr>
        <w:t>summarize</w:t>
      </w:r>
      <w:r w:rsidRPr="00716E42">
        <w:rPr>
          <w:rFonts w:ascii="Times New Roman" w:hAnsi="Times New Roman" w:cs="Times New Roman"/>
          <w:sz w:val="24"/>
          <w:szCs w:val="24"/>
          <w:lang w:val="en-US"/>
        </w:rPr>
        <w:t xml:space="preserve"> the role of the pharmacist have been ‘product focused’ i.e. through the medicine (usually its manufacture and supply) and the associated information provided. It could therefore be said that the primary role of the pharmacist was to be an expert in medicines. The venue of e-commerce and all the apps empowering consumers to buy through the web cause</w:t>
      </w:r>
      <w:r w:rsidR="00046D1C" w:rsidRPr="00716E42">
        <w:rPr>
          <w:rFonts w:ascii="Times New Roman" w:hAnsi="Times New Roman" w:cs="Times New Roman"/>
          <w:sz w:val="24"/>
          <w:szCs w:val="24"/>
          <w:lang w:val="en-US"/>
        </w:rPr>
        <w:t>d</w:t>
      </w:r>
      <w:r w:rsidRPr="00716E42">
        <w:rPr>
          <w:rFonts w:ascii="Times New Roman" w:hAnsi="Times New Roman" w:cs="Times New Roman"/>
          <w:sz w:val="24"/>
          <w:szCs w:val="24"/>
          <w:lang w:val="en-US"/>
        </w:rPr>
        <w:t xml:space="preserve"> a cultural sense of suspicion. Pharmacists declared that these new tools mine the skills traditionally attributed to the entire category. Only when the mobile app functionality was explained some respondents changed their mind and started not to see the mobile app as a threat.</w:t>
      </w:r>
    </w:p>
    <w:p w:rsidR="00AE2F4F" w:rsidRPr="00716E42" w:rsidRDefault="00AE2F4F" w:rsidP="00D8737B">
      <w:pPr>
        <w:spacing w:after="0" w:line="360" w:lineRule="auto"/>
        <w:ind w:firstLine="708"/>
        <w:jc w:val="both"/>
        <w:rPr>
          <w:rFonts w:ascii="Times New Roman" w:hAnsi="Times New Roman" w:cs="Times New Roman"/>
          <w:sz w:val="24"/>
          <w:szCs w:val="24"/>
          <w:lang w:val="en-US"/>
        </w:rPr>
      </w:pPr>
      <w:r w:rsidRPr="00716E42">
        <w:rPr>
          <w:rFonts w:ascii="Times New Roman" w:hAnsi="Times New Roman" w:cs="Times New Roman"/>
          <w:i/>
          <w:sz w:val="24"/>
          <w:szCs w:val="24"/>
          <w:lang w:val="en-US"/>
        </w:rPr>
        <w:t xml:space="preserve">Frustration to </w:t>
      </w:r>
      <w:r w:rsidR="00775401" w:rsidRPr="00716E42">
        <w:rPr>
          <w:rFonts w:ascii="Times New Roman" w:hAnsi="Times New Roman" w:cs="Times New Roman"/>
          <w:i/>
          <w:sz w:val="24"/>
          <w:szCs w:val="24"/>
          <w:lang w:val="en-US"/>
        </w:rPr>
        <w:t>E</w:t>
      </w:r>
      <w:r w:rsidRPr="00716E42">
        <w:rPr>
          <w:rFonts w:ascii="Times New Roman" w:hAnsi="Times New Roman" w:cs="Times New Roman"/>
          <w:i/>
          <w:sz w:val="24"/>
          <w:szCs w:val="24"/>
          <w:lang w:val="en-US"/>
        </w:rPr>
        <w:t>ducation</w:t>
      </w:r>
      <w:r w:rsidRPr="00716E42">
        <w:rPr>
          <w:rFonts w:ascii="Times New Roman" w:hAnsi="Times New Roman" w:cs="Times New Roman"/>
          <w:sz w:val="24"/>
          <w:szCs w:val="24"/>
          <w:lang w:val="en-US"/>
        </w:rPr>
        <w:t xml:space="preserve">. One of the reasons why mobile apps caused frustration in our sample was the frustration perceived in explaining consumers how to use the tool. For most of them consumer education on these </w:t>
      </w:r>
      <w:r w:rsidR="00BD0827" w:rsidRPr="00716E42">
        <w:rPr>
          <w:rFonts w:ascii="Times New Roman" w:hAnsi="Times New Roman" w:cs="Times New Roman"/>
          <w:sz w:val="24"/>
          <w:szCs w:val="24"/>
          <w:lang w:val="en-US"/>
        </w:rPr>
        <w:t xml:space="preserve">aspects is a waste of time. </w:t>
      </w:r>
      <w:proofErr w:type="gramStart"/>
      <w:r w:rsidR="00BD0827" w:rsidRPr="00716E42">
        <w:rPr>
          <w:rFonts w:ascii="Times New Roman" w:hAnsi="Times New Roman" w:cs="Times New Roman"/>
          <w:sz w:val="24"/>
          <w:szCs w:val="24"/>
          <w:lang w:val="en-US"/>
        </w:rPr>
        <w:t>Also</w:t>
      </w:r>
      <w:proofErr w:type="gramEnd"/>
      <w:r w:rsidR="00BD0827" w:rsidRPr="00716E42">
        <w:rPr>
          <w:rFonts w:ascii="Times New Roman" w:hAnsi="Times New Roman" w:cs="Times New Roman"/>
          <w:sz w:val="24"/>
          <w:szCs w:val="24"/>
          <w:lang w:val="en-US"/>
        </w:rPr>
        <w:t xml:space="preserve"> for this reasons, pharmacists</w:t>
      </w:r>
      <w:r w:rsidR="00A65DF0" w:rsidRPr="00716E42">
        <w:rPr>
          <w:rFonts w:ascii="Times New Roman" w:hAnsi="Times New Roman" w:cs="Times New Roman"/>
          <w:sz w:val="24"/>
          <w:szCs w:val="24"/>
          <w:lang w:val="en-US"/>
        </w:rPr>
        <w:t>,</w:t>
      </w:r>
      <w:r w:rsidR="00BD0827" w:rsidRPr="00716E42">
        <w:rPr>
          <w:rFonts w:ascii="Times New Roman" w:hAnsi="Times New Roman" w:cs="Times New Roman"/>
          <w:sz w:val="24"/>
          <w:szCs w:val="24"/>
          <w:lang w:val="en-US"/>
        </w:rPr>
        <w:t xml:space="preserve"> being part of our sample</w:t>
      </w:r>
      <w:r w:rsidR="00A65DF0" w:rsidRPr="00716E42">
        <w:rPr>
          <w:rFonts w:ascii="Times New Roman" w:hAnsi="Times New Roman" w:cs="Times New Roman"/>
          <w:sz w:val="24"/>
          <w:szCs w:val="24"/>
          <w:lang w:val="en-US"/>
        </w:rPr>
        <w:t>,</w:t>
      </w:r>
      <w:r w:rsidR="00BD0827" w:rsidRPr="00716E42">
        <w:rPr>
          <w:rFonts w:ascii="Times New Roman" w:hAnsi="Times New Roman" w:cs="Times New Roman"/>
          <w:sz w:val="24"/>
          <w:szCs w:val="24"/>
          <w:lang w:val="en-US"/>
        </w:rPr>
        <w:t xml:space="preserve"> </w:t>
      </w:r>
      <w:r w:rsidR="00A65DF0" w:rsidRPr="00716E42">
        <w:rPr>
          <w:rFonts w:ascii="Times New Roman" w:hAnsi="Times New Roman" w:cs="Times New Roman"/>
          <w:sz w:val="24"/>
          <w:szCs w:val="24"/>
          <w:lang w:val="en-US"/>
        </w:rPr>
        <w:t>could not</w:t>
      </w:r>
      <w:r w:rsidR="00BD0827" w:rsidRPr="00716E42">
        <w:rPr>
          <w:rFonts w:ascii="Times New Roman" w:hAnsi="Times New Roman" w:cs="Times New Roman"/>
          <w:sz w:val="24"/>
          <w:szCs w:val="24"/>
          <w:lang w:val="en-US"/>
        </w:rPr>
        <w:t xml:space="preserve"> be considered proper retailer. They d</w:t>
      </w:r>
      <w:r w:rsidR="00A65DF0" w:rsidRPr="00716E42">
        <w:rPr>
          <w:rFonts w:ascii="Times New Roman" w:hAnsi="Times New Roman" w:cs="Times New Roman"/>
          <w:sz w:val="24"/>
          <w:szCs w:val="24"/>
          <w:lang w:val="en-US"/>
        </w:rPr>
        <w:t>id not</w:t>
      </w:r>
      <w:r w:rsidR="00BD0827" w:rsidRPr="00716E42">
        <w:rPr>
          <w:rFonts w:ascii="Times New Roman" w:hAnsi="Times New Roman" w:cs="Times New Roman"/>
          <w:sz w:val="24"/>
          <w:szCs w:val="24"/>
          <w:lang w:val="en-US"/>
        </w:rPr>
        <w:t xml:space="preserve"> </w:t>
      </w:r>
      <w:proofErr w:type="spellStart"/>
      <w:r w:rsidR="00BD0827" w:rsidRPr="00716E42">
        <w:rPr>
          <w:rFonts w:ascii="Times New Roman" w:hAnsi="Times New Roman" w:cs="Times New Roman"/>
          <w:sz w:val="24"/>
          <w:szCs w:val="24"/>
          <w:lang w:val="en-US"/>
        </w:rPr>
        <w:t>not</w:t>
      </w:r>
      <w:proofErr w:type="spellEnd"/>
      <w:r w:rsidR="00BD0827" w:rsidRPr="00716E42">
        <w:rPr>
          <w:rFonts w:ascii="Times New Roman" w:hAnsi="Times New Roman" w:cs="Times New Roman"/>
          <w:sz w:val="24"/>
          <w:szCs w:val="24"/>
          <w:lang w:val="en-US"/>
        </w:rPr>
        <w:t xml:space="preserve"> feel they really have to stay in touch with their </w:t>
      </w:r>
      <w:proofErr w:type="gramStart"/>
      <w:r w:rsidR="00BD0827" w:rsidRPr="00716E42">
        <w:rPr>
          <w:rFonts w:ascii="Times New Roman" w:hAnsi="Times New Roman" w:cs="Times New Roman"/>
          <w:sz w:val="24"/>
          <w:szCs w:val="24"/>
          <w:lang w:val="en-US"/>
        </w:rPr>
        <w:t>clients</w:t>
      </w:r>
      <w:r w:rsidR="00A65DF0" w:rsidRPr="00716E42">
        <w:rPr>
          <w:rFonts w:ascii="Times New Roman" w:hAnsi="Times New Roman" w:cs="Times New Roman"/>
          <w:sz w:val="24"/>
          <w:szCs w:val="24"/>
          <w:lang w:val="en-US"/>
        </w:rPr>
        <w:t>,</w:t>
      </w:r>
      <w:r w:rsidR="00BD0827" w:rsidRPr="00716E42">
        <w:rPr>
          <w:rFonts w:ascii="Times New Roman" w:hAnsi="Times New Roman" w:cs="Times New Roman"/>
          <w:sz w:val="24"/>
          <w:szCs w:val="24"/>
          <w:lang w:val="en-US"/>
        </w:rPr>
        <w:t xml:space="preserve"> but</w:t>
      </w:r>
      <w:proofErr w:type="gramEnd"/>
      <w:r w:rsidR="00BD0827" w:rsidRPr="00716E42">
        <w:rPr>
          <w:rFonts w:ascii="Times New Roman" w:hAnsi="Times New Roman" w:cs="Times New Roman"/>
          <w:sz w:val="24"/>
          <w:szCs w:val="24"/>
          <w:lang w:val="en-US"/>
        </w:rPr>
        <w:t xml:space="preserve"> prefer a </w:t>
      </w:r>
      <w:r w:rsidR="00A65DF0" w:rsidRPr="00716E42">
        <w:rPr>
          <w:rFonts w:ascii="Times New Roman" w:hAnsi="Times New Roman" w:cs="Times New Roman"/>
          <w:sz w:val="24"/>
          <w:szCs w:val="24"/>
          <w:lang w:val="en-US"/>
        </w:rPr>
        <w:t>“</w:t>
      </w:r>
      <w:r w:rsidR="00BD0827" w:rsidRPr="00716E42">
        <w:rPr>
          <w:rFonts w:ascii="Times New Roman" w:hAnsi="Times New Roman" w:cs="Times New Roman"/>
          <w:sz w:val="24"/>
          <w:szCs w:val="24"/>
          <w:lang w:val="en-US"/>
        </w:rPr>
        <w:t>professional</w:t>
      </w:r>
      <w:r w:rsidR="00A65DF0" w:rsidRPr="00716E42">
        <w:rPr>
          <w:rFonts w:ascii="Times New Roman" w:hAnsi="Times New Roman" w:cs="Times New Roman"/>
          <w:sz w:val="24"/>
          <w:szCs w:val="24"/>
          <w:lang w:val="en-US"/>
        </w:rPr>
        <w:t>”</w:t>
      </w:r>
      <w:r w:rsidR="00BD0827" w:rsidRPr="00716E42">
        <w:rPr>
          <w:rFonts w:ascii="Times New Roman" w:hAnsi="Times New Roman" w:cs="Times New Roman"/>
          <w:sz w:val="24"/>
          <w:szCs w:val="24"/>
          <w:lang w:val="en-US"/>
        </w:rPr>
        <w:t xml:space="preserve"> role where the client is the one who has to as</w:t>
      </w:r>
      <w:r w:rsidR="00A65DF0" w:rsidRPr="00716E42">
        <w:rPr>
          <w:rFonts w:ascii="Times New Roman" w:hAnsi="Times New Roman" w:cs="Times New Roman"/>
          <w:sz w:val="24"/>
          <w:szCs w:val="24"/>
          <w:lang w:val="en-US"/>
        </w:rPr>
        <w:t>k</w:t>
      </w:r>
      <w:r w:rsidR="00BD0827" w:rsidRPr="00716E42">
        <w:rPr>
          <w:rFonts w:ascii="Times New Roman" w:hAnsi="Times New Roman" w:cs="Times New Roman"/>
          <w:sz w:val="24"/>
          <w:szCs w:val="24"/>
          <w:lang w:val="en-US"/>
        </w:rPr>
        <w:t xml:space="preserve"> for their help, rather than them to look for clients</w:t>
      </w:r>
      <w:r w:rsidR="00BF4237" w:rsidRPr="00716E42">
        <w:rPr>
          <w:rFonts w:ascii="Times New Roman" w:hAnsi="Times New Roman" w:cs="Times New Roman"/>
          <w:sz w:val="24"/>
          <w:szCs w:val="24"/>
          <w:lang w:val="en-US"/>
        </w:rPr>
        <w:t xml:space="preserve"> (</w:t>
      </w:r>
      <w:proofErr w:type="spellStart"/>
      <w:r w:rsidR="00BF4237" w:rsidRPr="00716E42">
        <w:rPr>
          <w:rFonts w:ascii="Times New Roman" w:hAnsi="Times New Roman" w:cs="Times New Roman"/>
          <w:sz w:val="24"/>
          <w:szCs w:val="24"/>
          <w:lang w:val="en-GB"/>
        </w:rPr>
        <w:t>Toklu</w:t>
      </w:r>
      <w:proofErr w:type="spellEnd"/>
      <w:r w:rsidR="00BF4237" w:rsidRPr="00716E42">
        <w:rPr>
          <w:rFonts w:ascii="Times New Roman" w:hAnsi="Times New Roman" w:cs="Times New Roman"/>
          <w:sz w:val="24"/>
          <w:szCs w:val="24"/>
          <w:lang w:val="en-GB"/>
        </w:rPr>
        <w:t xml:space="preserve"> and Hussain, 2013)</w:t>
      </w:r>
      <w:r w:rsidR="00BD0827" w:rsidRPr="00716E42">
        <w:rPr>
          <w:rFonts w:ascii="Times New Roman" w:hAnsi="Times New Roman" w:cs="Times New Roman"/>
          <w:sz w:val="24"/>
          <w:szCs w:val="24"/>
          <w:lang w:val="en-US"/>
        </w:rPr>
        <w:t>.</w:t>
      </w:r>
    </w:p>
    <w:p w:rsidR="00BD0827" w:rsidRPr="00716E42" w:rsidRDefault="00BD0827" w:rsidP="00D8737B">
      <w:pPr>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i/>
          <w:sz w:val="24"/>
          <w:szCs w:val="24"/>
          <w:lang w:val="en-US"/>
        </w:rPr>
        <w:lastRenderedPageBreak/>
        <w:t xml:space="preserve">Mistrust to </w:t>
      </w:r>
      <w:r w:rsidR="00775401" w:rsidRPr="00716E42">
        <w:rPr>
          <w:rFonts w:ascii="Times New Roman" w:hAnsi="Times New Roman" w:cs="Times New Roman"/>
          <w:i/>
          <w:sz w:val="24"/>
          <w:szCs w:val="24"/>
          <w:lang w:val="en-US"/>
        </w:rPr>
        <w:t>C</w:t>
      </w:r>
      <w:r w:rsidRPr="00716E42">
        <w:rPr>
          <w:rFonts w:ascii="Times New Roman" w:hAnsi="Times New Roman" w:cs="Times New Roman"/>
          <w:i/>
          <w:sz w:val="24"/>
          <w:szCs w:val="24"/>
          <w:lang w:val="en-US"/>
        </w:rPr>
        <w:t>o-operation</w:t>
      </w:r>
      <w:r w:rsidRPr="00716E42">
        <w:rPr>
          <w:rFonts w:ascii="Times New Roman" w:hAnsi="Times New Roman" w:cs="Times New Roman"/>
          <w:sz w:val="24"/>
          <w:szCs w:val="24"/>
          <w:lang w:val="en-US"/>
        </w:rPr>
        <w:t xml:space="preserve">. If on one hand respondents declared that clients were not ready for these new mobile app, on the other hand they also appreciated cooperative and aware consumers. In many occasions they declared that mobile apps helped </w:t>
      </w:r>
      <w:r w:rsidR="00E87061" w:rsidRPr="00716E42">
        <w:rPr>
          <w:rFonts w:ascii="Times New Roman" w:hAnsi="Times New Roman" w:cs="Times New Roman"/>
          <w:sz w:val="24"/>
          <w:szCs w:val="24"/>
          <w:lang w:val="en-US"/>
        </w:rPr>
        <w:t>clients find the opening times; however, when an action is required or is possible through mobile apps in the direction of sale (e</w:t>
      </w:r>
      <w:r w:rsidR="00A82E25" w:rsidRPr="00716E42">
        <w:rPr>
          <w:rFonts w:ascii="Times New Roman" w:hAnsi="Times New Roman" w:cs="Times New Roman"/>
          <w:sz w:val="24"/>
          <w:szCs w:val="24"/>
          <w:lang w:val="en-US"/>
        </w:rPr>
        <w:t>.</w:t>
      </w:r>
      <w:r w:rsidR="00E87061" w:rsidRPr="00716E42">
        <w:rPr>
          <w:rFonts w:ascii="Times New Roman" w:hAnsi="Times New Roman" w:cs="Times New Roman"/>
          <w:sz w:val="24"/>
          <w:szCs w:val="24"/>
          <w:lang w:val="en-US"/>
        </w:rPr>
        <w:t xml:space="preserve">g. </w:t>
      </w:r>
      <w:r w:rsidR="00A82E25" w:rsidRPr="00716E42">
        <w:rPr>
          <w:rFonts w:ascii="Times New Roman" w:hAnsi="Times New Roman" w:cs="Times New Roman"/>
          <w:sz w:val="24"/>
          <w:szCs w:val="24"/>
          <w:lang w:val="en-US"/>
        </w:rPr>
        <w:t>p</w:t>
      </w:r>
      <w:r w:rsidR="00E87061" w:rsidRPr="00716E42">
        <w:rPr>
          <w:rFonts w:ascii="Times New Roman" w:hAnsi="Times New Roman" w:cs="Times New Roman"/>
          <w:sz w:val="24"/>
          <w:szCs w:val="24"/>
          <w:lang w:val="en-US"/>
        </w:rPr>
        <w:t xml:space="preserve">ush notifications, special offer campaigns, </w:t>
      </w:r>
      <w:r w:rsidR="00A82E25" w:rsidRPr="00716E42">
        <w:rPr>
          <w:rFonts w:ascii="Times New Roman" w:hAnsi="Times New Roman" w:cs="Times New Roman"/>
          <w:sz w:val="24"/>
          <w:szCs w:val="24"/>
          <w:lang w:val="en-US"/>
        </w:rPr>
        <w:t>discounts etc.</w:t>
      </w:r>
      <w:r w:rsidR="00E87061" w:rsidRPr="00716E42">
        <w:rPr>
          <w:rFonts w:ascii="Times New Roman" w:hAnsi="Times New Roman" w:cs="Times New Roman"/>
          <w:sz w:val="24"/>
          <w:szCs w:val="24"/>
          <w:lang w:val="en-US"/>
        </w:rPr>
        <w:t xml:space="preserve">) then </w:t>
      </w:r>
      <w:r w:rsidR="00A82E25" w:rsidRPr="00716E42">
        <w:rPr>
          <w:rFonts w:ascii="Times New Roman" w:hAnsi="Times New Roman" w:cs="Times New Roman"/>
          <w:sz w:val="24"/>
          <w:szCs w:val="24"/>
          <w:lang w:val="en-US"/>
        </w:rPr>
        <w:t>respondents</w:t>
      </w:r>
      <w:r w:rsidR="00E87061" w:rsidRPr="00716E42">
        <w:rPr>
          <w:rFonts w:ascii="Times New Roman" w:hAnsi="Times New Roman" w:cs="Times New Roman"/>
          <w:sz w:val="24"/>
          <w:szCs w:val="24"/>
          <w:lang w:val="en-US"/>
        </w:rPr>
        <w:t xml:space="preserve"> always appeared very reluctant and </w:t>
      </w:r>
      <w:r w:rsidR="00A82E25" w:rsidRPr="00716E42">
        <w:rPr>
          <w:rFonts w:ascii="Times New Roman" w:hAnsi="Times New Roman" w:cs="Times New Roman"/>
          <w:sz w:val="24"/>
          <w:szCs w:val="24"/>
          <w:lang w:val="en-US"/>
        </w:rPr>
        <w:t>suspicious</w:t>
      </w:r>
      <w:r w:rsidR="00E87061" w:rsidRPr="00716E42">
        <w:rPr>
          <w:rFonts w:ascii="Times New Roman" w:hAnsi="Times New Roman" w:cs="Times New Roman"/>
          <w:sz w:val="24"/>
          <w:szCs w:val="24"/>
          <w:lang w:val="en-US"/>
        </w:rPr>
        <w:t xml:space="preserve">. Such a </w:t>
      </w:r>
      <w:r w:rsidR="00A82E25" w:rsidRPr="00716E42">
        <w:rPr>
          <w:rFonts w:ascii="Times New Roman" w:hAnsi="Times New Roman" w:cs="Times New Roman"/>
          <w:sz w:val="24"/>
          <w:szCs w:val="24"/>
          <w:lang w:val="en-US"/>
        </w:rPr>
        <w:t>reluctance</w:t>
      </w:r>
      <w:r w:rsidR="00E87061" w:rsidRPr="00716E42">
        <w:rPr>
          <w:rFonts w:ascii="Times New Roman" w:hAnsi="Times New Roman" w:cs="Times New Roman"/>
          <w:sz w:val="24"/>
          <w:szCs w:val="24"/>
          <w:lang w:val="en-US"/>
        </w:rPr>
        <w:t xml:space="preserve"> can be interpreted as the fear of these specific retailers to be confused</w:t>
      </w:r>
      <w:r w:rsidR="00A65DF0" w:rsidRPr="00716E42">
        <w:rPr>
          <w:rFonts w:ascii="Times New Roman" w:hAnsi="Times New Roman" w:cs="Times New Roman"/>
          <w:sz w:val="24"/>
          <w:szCs w:val="24"/>
          <w:lang w:val="en-US"/>
        </w:rPr>
        <w:t xml:space="preserve"> and perceived</w:t>
      </w:r>
      <w:r w:rsidR="00E87061" w:rsidRPr="00716E42">
        <w:rPr>
          <w:rFonts w:ascii="Times New Roman" w:hAnsi="Times New Roman" w:cs="Times New Roman"/>
          <w:sz w:val="24"/>
          <w:szCs w:val="24"/>
          <w:lang w:val="en-US"/>
        </w:rPr>
        <w:t xml:space="preserve"> a</w:t>
      </w:r>
      <w:r w:rsidR="00A65DF0" w:rsidRPr="00716E42">
        <w:rPr>
          <w:rFonts w:ascii="Times New Roman" w:hAnsi="Times New Roman" w:cs="Times New Roman"/>
          <w:sz w:val="24"/>
          <w:szCs w:val="24"/>
          <w:lang w:val="en-US"/>
        </w:rPr>
        <w:t>s</w:t>
      </w:r>
      <w:r w:rsidR="00E87061" w:rsidRPr="00716E42">
        <w:rPr>
          <w:rFonts w:ascii="Times New Roman" w:hAnsi="Times New Roman" w:cs="Times New Roman"/>
          <w:sz w:val="24"/>
          <w:szCs w:val="24"/>
          <w:lang w:val="en-US"/>
        </w:rPr>
        <w:t xml:space="preserve"> shop assistant</w:t>
      </w:r>
      <w:r w:rsidR="00A65DF0" w:rsidRPr="00716E42">
        <w:rPr>
          <w:rFonts w:ascii="Times New Roman" w:hAnsi="Times New Roman" w:cs="Times New Roman"/>
          <w:sz w:val="24"/>
          <w:szCs w:val="24"/>
          <w:lang w:val="en-US"/>
        </w:rPr>
        <w:t>s</w:t>
      </w:r>
      <w:r w:rsidR="00E87061" w:rsidRPr="00716E42">
        <w:rPr>
          <w:rFonts w:ascii="Times New Roman" w:hAnsi="Times New Roman" w:cs="Times New Roman"/>
          <w:sz w:val="24"/>
          <w:szCs w:val="24"/>
          <w:lang w:val="en-US"/>
        </w:rPr>
        <w:t xml:space="preserve">. </w:t>
      </w:r>
      <w:r w:rsidR="00A82E25" w:rsidRPr="00716E42">
        <w:rPr>
          <w:rFonts w:ascii="Times New Roman" w:hAnsi="Times New Roman" w:cs="Times New Roman"/>
          <w:sz w:val="24"/>
          <w:szCs w:val="24"/>
          <w:lang w:val="en-US"/>
        </w:rPr>
        <w:t>On the contrary</w:t>
      </w:r>
      <w:r w:rsidR="00E87061" w:rsidRPr="00716E42">
        <w:rPr>
          <w:rFonts w:ascii="Times New Roman" w:hAnsi="Times New Roman" w:cs="Times New Roman"/>
          <w:sz w:val="24"/>
          <w:szCs w:val="24"/>
          <w:lang w:val="en-US"/>
        </w:rPr>
        <w:t xml:space="preserve">, when the mobile apps were explained as a tool to keep in touch with the client and co-create with them the service provided, then the acceptance of the </w:t>
      </w:r>
      <w:r w:rsidR="00A82E25" w:rsidRPr="00716E42">
        <w:rPr>
          <w:rFonts w:ascii="Times New Roman" w:hAnsi="Times New Roman" w:cs="Times New Roman"/>
          <w:sz w:val="24"/>
          <w:szCs w:val="24"/>
          <w:lang w:val="en-US"/>
        </w:rPr>
        <w:t>mobile app increased.</w:t>
      </w:r>
    </w:p>
    <w:p w:rsidR="00AE2F4F" w:rsidRPr="00716E42" w:rsidRDefault="00AE2F4F" w:rsidP="005B47D5">
      <w:pPr>
        <w:spacing w:after="0" w:line="360" w:lineRule="auto"/>
        <w:jc w:val="both"/>
        <w:rPr>
          <w:rFonts w:ascii="Times New Roman" w:hAnsi="Times New Roman" w:cs="Times New Roman"/>
          <w:sz w:val="24"/>
          <w:szCs w:val="24"/>
          <w:lang w:val="en-US"/>
        </w:rPr>
      </w:pPr>
    </w:p>
    <w:p w:rsidR="0057149E" w:rsidRPr="00716E42" w:rsidRDefault="00AA7A9B" w:rsidP="00AA7A9B">
      <w:pPr>
        <w:pStyle w:val="Paragrafoelenco"/>
        <w:numPr>
          <w:ilvl w:val="0"/>
          <w:numId w:val="26"/>
        </w:numPr>
        <w:spacing w:after="0" w:line="360" w:lineRule="auto"/>
        <w:jc w:val="both"/>
        <w:rPr>
          <w:rFonts w:ascii="Times New Roman" w:hAnsi="Times New Roman" w:cs="Times New Roman"/>
          <w:b/>
          <w:sz w:val="24"/>
          <w:szCs w:val="24"/>
          <w:lang w:val="en-US"/>
        </w:rPr>
      </w:pPr>
      <w:r w:rsidRPr="00716E42">
        <w:rPr>
          <w:rFonts w:ascii="Times New Roman" w:hAnsi="Times New Roman" w:cs="Times New Roman"/>
          <w:b/>
          <w:sz w:val="24"/>
          <w:szCs w:val="24"/>
          <w:lang w:val="en-US"/>
        </w:rPr>
        <w:t>Discussion</w:t>
      </w:r>
    </w:p>
    <w:p w:rsidR="00AA7A9B" w:rsidRPr="00716E42" w:rsidRDefault="00AA7A9B" w:rsidP="00AA7A9B">
      <w:pPr>
        <w:spacing w:after="0" w:line="360" w:lineRule="auto"/>
        <w:jc w:val="both"/>
        <w:rPr>
          <w:rFonts w:ascii="Times New Roman" w:hAnsi="Times New Roman" w:cs="Times New Roman"/>
          <w:sz w:val="24"/>
          <w:szCs w:val="24"/>
          <w:lang w:val="en-US"/>
        </w:rPr>
      </w:pPr>
    </w:p>
    <w:p w:rsidR="00AA7A9B" w:rsidRPr="00716E42" w:rsidRDefault="0058535D" w:rsidP="006B3667">
      <w:pPr>
        <w:autoSpaceDE w:val="0"/>
        <w:autoSpaceDN w:val="0"/>
        <w:adjustRightInd w:val="0"/>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This study has specifically explored the experience and attitudes of pharmacists, as owners of SME</w:t>
      </w:r>
      <w:r w:rsidR="005852F9" w:rsidRPr="00716E42">
        <w:rPr>
          <w:rFonts w:ascii="Times New Roman" w:hAnsi="Times New Roman" w:cs="Times New Roman"/>
          <w:sz w:val="24"/>
          <w:szCs w:val="24"/>
          <w:lang w:val="en-US"/>
        </w:rPr>
        <w:t>s</w:t>
      </w:r>
      <w:r w:rsidRPr="00716E42">
        <w:rPr>
          <w:rFonts w:ascii="Times New Roman" w:hAnsi="Times New Roman" w:cs="Times New Roman"/>
          <w:sz w:val="24"/>
          <w:szCs w:val="24"/>
          <w:lang w:val="en-US"/>
        </w:rPr>
        <w:t>, in relation to the use of mobile apps</w:t>
      </w:r>
      <w:r w:rsidR="004F4A2E" w:rsidRPr="00716E42">
        <w:rPr>
          <w:rFonts w:ascii="Times New Roman" w:hAnsi="Times New Roman" w:cs="Times New Roman"/>
          <w:sz w:val="24"/>
          <w:szCs w:val="24"/>
          <w:lang w:val="en-US"/>
        </w:rPr>
        <w:t>.</w:t>
      </w:r>
      <w:r w:rsidR="00691A42" w:rsidRPr="00716E42">
        <w:rPr>
          <w:rFonts w:ascii="Times New Roman" w:hAnsi="Times New Roman" w:cs="Times New Roman"/>
          <w:sz w:val="24"/>
          <w:szCs w:val="24"/>
          <w:lang w:val="en-US"/>
        </w:rPr>
        <w:t xml:space="preserve"> </w:t>
      </w:r>
      <w:r w:rsidR="005852F9" w:rsidRPr="00716E42">
        <w:rPr>
          <w:rFonts w:ascii="Times New Roman" w:hAnsi="Times New Roman" w:cs="Times New Roman"/>
          <w:sz w:val="24"/>
          <w:szCs w:val="24"/>
          <w:lang w:val="en-US"/>
        </w:rPr>
        <w:t>I</w:t>
      </w:r>
      <w:r w:rsidR="00691A42" w:rsidRPr="00716E42">
        <w:rPr>
          <w:rFonts w:ascii="Times New Roman" w:hAnsi="Times New Roman" w:cs="Times New Roman"/>
          <w:sz w:val="24"/>
          <w:szCs w:val="24"/>
          <w:lang w:val="en-US"/>
        </w:rPr>
        <w:t>t is clear that the potential for mobile communication to transform healthcare and</w:t>
      </w:r>
      <w:r w:rsidR="004F4A2E" w:rsidRPr="00716E42">
        <w:rPr>
          <w:rFonts w:ascii="Times New Roman" w:hAnsi="Times New Roman" w:cs="Times New Roman"/>
          <w:sz w:val="24"/>
          <w:szCs w:val="24"/>
          <w:lang w:val="en-US"/>
        </w:rPr>
        <w:t xml:space="preserve"> </w:t>
      </w:r>
      <w:r w:rsidR="00691A42" w:rsidRPr="00716E42">
        <w:rPr>
          <w:rFonts w:ascii="Times New Roman" w:hAnsi="Times New Roman" w:cs="Times New Roman"/>
          <w:sz w:val="24"/>
          <w:szCs w:val="24"/>
          <w:lang w:val="en-US"/>
        </w:rPr>
        <w:t>clinical intervention in the community is tremendous</w:t>
      </w:r>
      <w:r w:rsidR="005852F9" w:rsidRPr="00716E42">
        <w:rPr>
          <w:rFonts w:ascii="Times New Roman" w:hAnsi="Times New Roman" w:cs="Times New Roman"/>
          <w:sz w:val="24"/>
          <w:szCs w:val="24"/>
          <w:lang w:val="en-US"/>
        </w:rPr>
        <w:t xml:space="preserve"> (Curtis, 2005)</w:t>
      </w:r>
      <w:r w:rsidR="00691A42" w:rsidRPr="00716E42">
        <w:rPr>
          <w:rFonts w:ascii="Times New Roman" w:hAnsi="Times New Roman" w:cs="Times New Roman"/>
          <w:sz w:val="24"/>
          <w:szCs w:val="24"/>
          <w:lang w:val="en-US"/>
        </w:rPr>
        <w:t>. Several previous studies have</w:t>
      </w:r>
      <w:r w:rsidR="004F4A2E" w:rsidRPr="00716E42">
        <w:rPr>
          <w:rFonts w:ascii="Times New Roman" w:hAnsi="Times New Roman" w:cs="Times New Roman"/>
          <w:sz w:val="24"/>
          <w:szCs w:val="24"/>
          <w:lang w:val="en-US"/>
        </w:rPr>
        <w:t xml:space="preserve"> </w:t>
      </w:r>
      <w:r w:rsidR="00691A42" w:rsidRPr="00716E42">
        <w:rPr>
          <w:rFonts w:ascii="Times New Roman" w:hAnsi="Times New Roman" w:cs="Times New Roman"/>
          <w:sz w:val="24"/>
          <w:szCs w:val="24"/>
          <w:lang w:val="en-US"/>
        </w:rPr>
        <w:t>evaluated the use of mobile phones to support healthcare and public health interventions,</w:t>
      </w:r>
      <w:r w:rsidR="004F4A2E" w:rsidRPr="00716E42">
        <w:rPr>
          <w:rFonts w:ascii="Times New Roman" w:hAnsi="Times New Roman" w:cs="Times New Roman"/>
          <w:sz w:val="24"/>
          <w:szCs w:val="24"/>
          <w:lang w:val="en-US"/>
        </w:rPr>
        <w:t xml:space="preserve"> </w:t>
      </w:r>
      <w:r w:rsidR="00691A42" w:rsidRPr="00716E42">
        <w:rPr>
          <w:rFonts w:ascii="Times New Roman" w:hAnsi="Times New Roman" w:cs="Times New Roman"/>
          <w:sz w:val="24"/>
          <w:szCs w:val="24"/>
          <w:lang w:val="en-US"/>
        </w:rPr>
        <w:t>notably in the collection and collation of data for healthcare research</w:t>
      </w:r>
      <w:r w:rsidR="004F4A2E" w:rsidRPr="00716E42">
        <w:rPr>
          <w:rFonts w:ascii="Times New Roman" w:hAnsi="Times New Roman" w:cs="Times New Roman"/>
          <w:sz w:val="24"/>
          <w:szCs w:val="24"/>
          <w:lang w:val="en-US"/>
        </w:rPr>
        <w:t xml:space="preserve"> (</w:t>
      </w:r>
      <w:r w:rsidR="00943AF7" w:rsidRPr="00716E42">
        <w:rPr>
          <w:rFonts w:ascii="Times New Roman" w:hAnsi="Times New Roman" w:cs="Times New Roman"/>
          <w:sz w:val="24"/>
          <w:szCs w:val="24"/>
          <w:lang w:val="en-US"/>
        </w:rPr>
        <w:t xml:space="preserve">Katz and </w:t>
      </w:r>
      <w:proofErr w:type="spellStart"/>
      <w:r w:rsidR="00943AF7" w:rsidRPr="00716E42">
        <w:rPr>
          <w:rFonts w:ascii="Times New Roman" w:hAnsi="Times New Roman" w:cs="Times New Roman"/>
          <w:sz w:val="24"/>
          <w:szCs w:val="24"/>
          <w:lang w:val="en-US"/>
        </w:rPr>
        <w:t>Aakhus</w:t>
      </w:r>
      <w:proofErr w:type="spellEnd"/>
      <w:r w:rsidR="004F4A2E" w:rsidRPr="00716E42">
        <w:rPr>
          <w:rFonts w:ascii="Times New Roman" w:hAnsi="Times New Roman" w:cs="Times New Roman"/>
          <w:sz w:val="24"/>
          <w:szCs w:val="24"/>
          <w:lang w:val="en-US"/>
        </w:rPr>
        <w:t xml:space="preserve">, 2002; Jenkins, 2006; Boulos et al., 2011). </w:t>
      </w:r>
      <w:r w:rsidR="00591A7A" w:rsidRPr="00716E42">
        <w:rPr>
          <w:rFonts w:ascii="Times New Roman" w:hAnsi="Times New Roman" w:cs="Times New Roman"/>
          <w:sz w:val="24"/>
          <w:szCs w:val="24"/>
          <w:lang w:val="en-US"/>
        </w:rPr>
        <w:t xml:space="preserve">This happens also because </w:t>
      </w:r>
      <w:r w:rsidR="005852F9" w:rsidRPr="00716E42">
        <w:rPr>
          <w:rFonts w:ascii="Times New Roman" w:hAnsi="Times New Roman" w:cs="Times New Roman"/>
          <w:sz w:val="24"/>
          <w:szCs w:val="24"/>
          <w:lang w:val="en-US"/>
        </w:rPr>
        <w:t>i</w:t>
      </w:r>
      <w:r w:rsidR="00591A7A" w:rsidRPr="00716E42">
        <w:rPr>
          <w:rFonts w:ascii="Times New Roman" w:hAnsi="Times New Roman" w:cs="Times New Roman"/>
          <w:sz w:val="24"/>
          <w:szCs w:val="24"/>
          <w:lang w:val="en-US"/>
        </w:rPr>
        <w:t xml:space="preserve">nformed, connected, empowered, and active consumers are increasingly learning that they too can extract value at the traditional point of exchange. Consumers are now subjecting the industry’s value creation process to scrutiny, analysis, and evaluation. </w:t>
      </w:r>
      <w:r w:rsidR="005852F9" w:rsidRPr="00716E42">
        <w:rPr>
          <w:rFonts w:ascii="Times New Roman" w:hAnsi="Times New Roman" w:cs="Times New Roman"/>
          <w:sz w:val="24"/>
          <w:szCs w:val="24"/>
          <w:lang w:val="en-US"/>
        </w:rPr>
        <w:t>In addition, c</w:t>
      </w:r>
      <w:r w:rsidR="00591A7A" w:rsidRPr="00716E42">
        <w:rPr>
          <w:rFonts w:ascii="Times New Roman" w:hAnsi="Times New Roman" w:cs="Times New Roman"/>
          <w:sz w:val="24"/>
          <w:szCs w:val="24"/>
          <w:lang w:val="en-US"/>
        </w:rPr>
        <w:t>onsumer-to-consumer communication provides consumers an alternative source of information and perspective. They are not totally dependent on communication from the firm</w:t>
      </w:r>
      <w:r w:rsidR="00A65DF0" w:rsidRPr="00716E42">
        <w:rPr>
          <w:rFonts w:ascii="Times New Roman" w:hAnsi="Times New Roman" w:cs="Times New Roman"/>
          <w:sz w:val="24"/>
          <w:szCs w:val="24"/>
          <w:lang w:val="en-US"/>
        </w:rPr>
        <w:t xml:space="preserve"> (pharmacy)</w:t>
      </w:r>
      <w:r w:rsidR="00591A7A" w:rsidRPr="00716E42">
        <w:rPr>
          <w:rFonts w:ascii="Times New Roman" w:hAnsi="Times New Roman" w:cs="Times New Roman"/>
          <w:sz w:val="24"/>
          <w:szCs w:val="24"/>
          <w:lang w:val="en-US"/>
        </w:rPr>
        <w:t xml:space="preserve">. </w:t>
      </w:r>
      <w:r w:rsidR="005852F9" w:rsidRPr="00716E42">
        <w:rPr>
          <w:rFonts w:ascii="Times New Roman" w:hAnsi="Times New Roman" w:cs="Times New Roman"/>
          <w:sz w:val="24"/>
          <w:szCs w:val="24"/>
          <w:lang w:val="en-US"/>
        </w:rPr>
        <w:t>Instead, they can</w:t>
      </w:r>
      <w:r w:rsidR="00591A7A" w:rsidRPr="00716E42">
        <w:rPr>
          <w:rFonts w:ascii="Times New Roman" w:hAnsi="Times New Roman" w:cs="Times New Roman"/>
          <w:sz w:val="24"/>
          <w:szCs w:val="24"/>
          <w:lang w:val="en-US"/>
        </w:rPr>
        <w:t xml:space="preserve"> choose the firms they want to have a relationship with</w:t>
      </w:r>
      <w:r w:rsidR="005852F9" w:rsidRPr="00716E42">
        <w:rPr>
          <w:rFonts w:ascii="Times New Roman" w:hAnsi="Times New Roman" w:cs="Times New Roman"/>
          <w:sz w:val="24"/>
          <w:szCs w:val="24"/>
          <w:lang w:val="en-US"/>
        </w:rPr>
        <w:t>,</w:t>
      </w:r>
      <w:r w:rsidR="00591A7A" w:rsidRPr="00716E42">
        <w:rPr>
          <w:rFonts w:ascii="Times New Roman" w:hAnsi="Times New Roman" w:cs="Times New Roman"/>
          <w:sz w:val="24"/>
          <w:szCs w:val="24"/>
          <w:lang w:val="en-US"/>
        </w:rPr>
        <w:t xml:space="preserve"> based on their own views of how value should be created for them.</w:t>
      </w:r>
    </w:p>
    <w:p w:rsidR="005852F9" w:rsidRPr="00716E42" w:rsidRDefault="005852F9" w:rsidP="00A65DF0">
      <w:pPr>
        <w:autoSpaceDE w:val="0"/>
        <w:autoSpaceDN w:val="0"/>
        <w:adjustRightInd w:val="0"/>
        <w:spacing w:after="0" w:line="360" w:lineRule="auto"/>
        <w:ind w:firstLine="708"/>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This is true for the entire healthcare system, and is particularly true for pharmacists, who are professionals running their own business. Technology is, in this context, an opportunity, to stay in touch with clients and communicate with them, and can</w:t>
      </w:r>
      <w:r w:rsidR="00A65DF0" w:rsidRPr="00716E42">
        <w:rPr>
          <w:rFonts w:ascii="Times New Roman" w:hAnsi="Times New Roman" w:cs="Times New Roman"/>
          <w:sz w:val="24"/>
          <w:szCs w:val="24"/>
          <w:lang w:val="en-US"/>
        </w:rPr>
        <w:t xml:space="preserve"> also</w:t>
      </w:r>
      <w:r w:rsidRPr="00716E42">
        <w:rPr>
          <w:rFonts w:ascii="Times New Roman" w:hAnsi="Times New Roman" w:cs="Times New Roman"/>
          <w:sz w:val="24"/>
          <w:szCs w:val="24"/>
          <w:lang w:val="en-US"/>
        </w:rPr>
        <w:t xml:space="preserve"> become </w:t>
      </w:r>
      <w:r w:rsidR="00A65DF0" w:rsidRPr="00716E42">
        <w:rPr>
          <w:rFonts w:ascii="Times New Roman" w:hAnsi="Times New Roman" w:cs="Times New Roman"/>
          <w:sz w:val="24"/>
          <w:szCs w:val="24"/>
          <w:lang w:val="en-US"/>
        </w:rPr>
        <w:t>their</w:t>
      </w:r>
      <w:r w:rsidRPr="00716E42">
        <w:rPr>
          <w:rFonts w:ascii="Times New Roman" w:hAnsi="Times New Roman" w:cs="Times New Roman"/>
          <w:sz w:val="24"/>
          <w:szCs w:val="24"/>
          <w:lang w:val="en-US"/>
        </w:rPr>
        <w:t xml:space="preserve"> competitor, when wholesalers or manufacturers decide to sell their products directly to the final user. The ambivalence in the </w:t>
      </w:r>
      <w:r w:rsidR="006B3667" w:rsidRPr="00716E42">
        <w:rPr>
          <w:rFonts w:ascii="Times New Roman" w:hAnsi="Times New Roman" w:cs="Times New Roman"/>
          <w:sz w:val="24"/>
          <w:szCs w:val="24"/>
          <w:lang w:val="en-US"/>
        </w:rPr>
        <w:t>technology</w:t>
      </w:r>
      <w:r w:rsidRPr="00716E42">
        <w:rPr>
          <w:rFonts w:ascii="Times New Roman" w:hAnsi="Times New Roman" w:cs="Times New Roman"/>
          <w:sz w:val="24"/>
          <w:szCs w:val="24"/>
          <w:lang w:val="en-US"/>
        </w:rPr>
        <w:t xml:space="preserve"> reflects the </w:t>
      </w:r>
      <w:r w:rsidR="006B3667" w:rsidRPr="00716E42">
        <w:rPr>
          <w:rFonts w:ascii="Times New Roman" w:hAnsi="Times New Roman" w:cs="Times New Roman"/>
          <w:sz w:val="24"/>
          <w:szCs w:val="24"/>
          <w:lang w:val="en-US"/>
        </w:rPr>
        <w:lastRenderedPageBreak/>
        <w:t>ambivalence</w:t>
      </w:r>
      <w:r w:rsidRPr="00716E42">
        <w:rPr>
          <w:rFonts w:ascii="Times New Roman" w:hAnsi="Times New Roman" w:cs="Times New Roman"/>
          <w:sz w:val="24"/>
          <w:szCs w:val="24"/>
          <w:lang w:val="en-US"/>
        </w:rPr>
        <w:t xml:space="preserve"> of the </w:t>
      </w:r>
      <w:proofErr w:type="gramStart"/>
      <w:r w:rsidRPr="00716E42">
        <w:rPr>
          <w:rFonts w:ascii="Times New Roman" w:hAnsi="Times New Roman" w:cs="Times New Roman"/>
          <w:sz w:val="24"/>
          <w:szCs w:val="24"/>
          <w:lang w:val="en-US"/>
        </w:rPr>
        <w:t>responses</w:t>
      </w:r>
      <w:proofErr w:type="gramEnd"/>
      <w:r w:rsidRPr="00716E42">
        <w:rPr>
          <w:rFonts w:ascii="Times New Roman" w:hAnsi="Times New Roman" w:cs="Times New Roman"/>
          <w:sz w:val="24"/>
          <w:szCs w:val="24"/>
          <w:lang w:val="en-US"/>
        </w:rPr>
        <w:t xml:space="preserve"> researchers got in this work: on one hand pharmacists are aware of the importance to be up-to-date, on the other ha</w:t>
      </w:r>
      <w:r w:rsidR="00A65DF0" w:rsidRPr="00716E42">
        <w:rPr>
          <w:rFonts w:ascii="Times New Roman" w:hAnsi="Times New Roman" w:cs="Times New Roman"/>
          <w:sz w:val="24"/>
          <w:szCs w:val="24"/>
          <w:lang w:val="en-US"/>
        </w:rPr>
        <w:t>nd</w:t>
      </w:r>
      <w:r w:rsidRPr="00716E42">
        <w:rPr>
          <w:rFonts w:ascii="Times New Roman" w:hAnsi="Times New Roman" w:cs="Times New Roman"/>
          <w:sz w:val="24"/>
          <w:szCs w:val="24"/>
          <w:lang w:val="en-US"/>
        </w:rPr>
        <w:t xml:space="preserve"> </w:t>
      </w:r>
      <w:r w:rsidR="00A65DF0" w:rsidRPr="00716E42">
        <w:rPr>
          <w:rFonts w:ascii="Times New Roman" w:hAnsi="Times New Roman" w:cs="Times New Roman"/>
          <w:sz w:val="24"/>
          <w:szCs w:val="24"/>
          <w:lang w:val="en-US"/>
        </w:rPr>
        <w:t xml:space="preserve">they </w:t>
      </w:r>
      <w:r w:rsidRPr="00716E42">
        <w:rPr>
          <w:rFonts w:ascii="Times New Roman" w:hAnsi="Times New Roman" w:cs="Times New Roman"/>
          <w:sz w:val="24"/>
          <w:szCs w:val="24"/>
          <w:lang w:val="en-US"/>
        </w:rPr>
        <w:t>feel a certain discomfort in managing these tools</w:t>
      </w:r>
      <w:r w:rsidR="00A65DF0" w:rsidRPr="00716E42">
        <w:rPr>
          <w:rFonts w:ascii="Times New Roman" w:hAnsi="Times New Roman" w:cs="Times New Roman"/>
          <w:sz w:val="24"/>
          <w:szCs w:val="24"/>
          <w:lang w:val="en-US"/>
        </w:rPr>
        <w:t>,</w:t>
      </w:r>
      <w:r w:rsidRPr="00716E42">
        <w:rPr>
          <w:rFonts w:ascii="Times New Roman" w:hAnsi="Times New Roman" w:cs="Times New Roman"/>
          <w:sz w:val="24"/>
          <w:szCs w:val="24"/>
          <w:lang w:val="en-US"/>
        </w:rPr>
        <w:t xml:space="preserve"> that apparently waste their time or, at least, </w:t>
      </w:r>
      <w:r w:rsidR="006B3667" w:rsidRPr="00716E42">
        <w:rPr>
          <w:rFonts w:ascii="Times New Roman" w:hAnsi="Times New Roman" w:cs="Times New Roman"/>
          <w:sz w:val="24"/>
          <w:szCs w:val="24"/>
          <w:lang w:val="en-US"/>
        </w:rPr>
        <w:t>impose a new way to communicate with clients.</w:t>
      </w:r>
    </w:p>
    <w:p w:rsidR="006B3667" w:rsidRPr="00716E42" w:rsidRDefault="006B3667" w:rsidP="006B3667">
      <w:pPr>
        <w:autoSpaceDE w:val="0"/>
        <w:autoSpaceDN w:val="0"/>
        <w:adjustRightInd w:val="0"/>
        <w:spacing w:after="0" w:line="360" w:lineRule="auto"/>
        <w:ind w:firstLine="708"/>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The most interesting fact is that no respondent was unaware of the 3 mobile apps described, but only </w:t>
      </w:r>
      <w:proofErr w:type="spellStart"/>
      <w:r w:rsidRPr="00716E42">
        <w:rPr>
          <w:rFonts w:ascii="Times New Roman" w:hAnsi="Times New Roman" w:cs="Times New Roman"/>
          <w:sz w:val="24"/>
          <w:szCs w:val="24"/>
          <w:lang w:val="en-US"/>
        </w:rPr>
        <w:t>PharmAround</w:t>
      </w:r>
      <w:proofErr w:type="spellEnd"/>
      <w:r w:rsidRPr="00716E42">
        <w:rPr>
          <w:rFonts w:ascii="Times New Roman" w:hAnsi="Times New Roman" w:cs="Times New Roman"/>
          <w:sz w:val="24"/>
          <w:szCs w:val="24"/>
          <w:lang w:val="en-US"/>
        </w:rPr>
        <w:t xml:space="preserve"> was the one used by most of them. It seems that </w:t>
      </w:r>
      <w:proofErr w:type="gramStart"/>
      <w:r w:rsidRPr="00716E42">
        <w:rPr>
          <w:rFonts w:ascii="Times New Roman" w:hAnsi="Times New Roman" w:cs="Times New Roman"/>
          <w:sz w:val="24"/>
          <w:szCs w:val="24"/>
          <w:lang w:val="en-US"/>
        </w:rPr>
        <w:t>as long as</w:t>
      </w:r>
      <w:proofErr w:type="gramEnd"/>
      <w:r w:rsidRPr="00716E42">
        <w:rPr>
          <w:rFonts w:ascii="Times New Roman" w:hAnsi="Times New Roman" w:cs="Times New Roman"/>
          <w:sz w:val="24"/>
          <w:szCs w:val="24"/>
          <w:lang w:val="en-US"/>
        </w:rPr>
        <w:t xml:space="preserve"> the mobile app is seen as a “window” to communicate a non-direct commercial message (e.g. the opening and clos</w:t>
      </w:r>
      <w:r w:rsidR="00A65DF0" w:rsidRPr="00716E42">
        <w:rPr>
          <w:rFonts w:ascii="Times New Roman" w:hAnsi="Times New Roman" w:cs="Times New Roman"/>
          <w:sz w:val="24"/>
          <w:szCs w:val="24"/>
          <w:lang w:val="en-US"/>
        </w:rPr>
        <w:t>ing</w:t>
      </w:r>
      <w:r w:rsidRPr="00716E42">
        <w:rPr>
          <w:rFonts w:ascii="Times New Roman" w:hAnsi="Times New Roman" w:cs="Times New Roman"/>
          <w:sz w:val="24"/>
          <w:szCs w:val="24"/>
          <w:lang w:val="en-US"/>
        </w:rPr>
        <w:t xml:space="preserve"> time</w:t>
      </w:r>
      <w:r w:rsidR="00A65DF0" w:rsidRPr="00716E42">
        <w:rPr>
          <w:rFonts w:ascii="Times New Roman" w:hAnsi="Times New Roman" w:cs="Times New Roman"/>
          <w:sz w:val="24"/>
          <w:szCs w:val="24"/>
          <w:lang w:val="en-US"/>
        </w:rPr>
        <w:t>s</w:t>
      </w:r>
      <w:r w:rsidRPr="00716E42">
        <w:rPr>
          <w:rFonts w:ascii="Times New Roman" w:hAnsi="Times New Roman" w:cs="Times New Roman"/>
          <w:sz w:val="24"/>
          <w:szCs w:val="24"/>
          <w:lang w:val="en-US"/>
        </w:rPr>
        <w:t xml:space="preserve">) it is accepted and used. On the contrary, when a direct commercial message </w:t>
      </w:r>
      <w:proofErr w:type="gramStart"/>
      <w:r w:rsidRPr="00716E42">
        <w:rPr>
          <w:rFonts w:ascii="Times New Roman" w:hAnsi="Times New Roman" w:cs="Times New Roman"/>
          <w:sz w:val="24"/>
          <w:szCs w:val="24"/>
          <w:lang w:val="en-US"/>
        </w:rPr>
        <w:t>has to</w:t>
      </w:r>
      <w:proofErr w:type="gramEnd"/>
      <w:r w:rsidRPr="00716E42">
        <w:rPr>
          <w:rFonts w:ascii="Times New Roman" w:hAnsi="Times New Roman" w:cs="Times New Roman"/>
          <w:sz w:val="24"/>
          <w:szCs w:val="24"/>
          <w:lang w:val="en-US"/>
        </w:rPr>
        <w:t xml:space="preserve"> be sent or the mobile app is perceived as a substitution of the traditional way to have a contact with the client, then the mobile app </w:t>
      </w:r>
      <w:r w:rsidR="00A65DF0" w:rsidRPr="00716E42">
        <w:rPr>
          <w:rFonts w:ascii="Times New Roman" w:hAnsi="Times New Roman" w:cs="Times New Roman"/>
          <w:sz w:val="24"/>
          <w:szCs w:val="24"/>
          <w:lang w:val="en-US"/>
        </w:rPr>
        <w:t>is perceived as</w:t>
      </w:r>
      <w:r w:rsidRPr="00716E42">
        <w:rPr>
          <w:rFonts w:ascii="Times New Roman" w:hAnsi="Times New Roman" w:cs="Times New Roman"/>
          <w:sz w:val="24"/>
          <w:szCs w:val="24"/>
          <w:lang w:val="en-US"/>
        </w:rPr>
        <w:t xml:space="preserve"> a tread or is consciously avoided by the pharmacist.</w:t>
      </w:r>
    </w:p>
    <w:p w:rsidR="006B3667" w:rsidRPr="00716E42" w:rsidRDefault="006B3667" w:rsidP="00C0705E">
      <w:pPr>
        <w:autoSpaceDE w:val="0"/>
        <w:autoSpaceDN w:val="0"/>
        <w:adjustRightInd w:val="0"/>
        <w:spacing w:after="0" w:line="360" w:lineRule="auto"/>
        <w:ind w:firstLine="360"/>
        <w:jc w:val="both"/>
        <w:rPr>
          <w:rFonts w:ascii="Times New Roman" w:hAnsi="Times New Roman" w:cs="Times New Roman"/>
          <w:sz w:val="24"/>
          <w:szCs w:val="24"/>
          <w:lang w:val="en-US"/>
        </w:rPr>
      </w:pPr>
      <w:r w:rsidRPr="00716E42">
        <w:rPr>
          <w:rFonts w:ascii="Times New Roman" w:hAnsi="Times New Roman" w:cs="Times New Roman"/>
          <w:sz w:val="24"/>
          <w:szCs w:val="24"/>
          <w:lang w:val="en-US"/>
        </w:rPr>
        <w:t xml:space="preserve">However, all respondents </w:t>
      </w:r>
      <w:r w:rsidR="00C0705E" w:rsidRPr="00716E42">
        <w:rPr>
          <w:rFonts w:ascii="Times New Roman" w:hAnsi="Times New Roman" w:cs="Times New Roman"/>
          <w:sz w:val="24"/>
          <w:szCs w:val="24"/>
          <w:lang w:val="en-US"/>
        </w:rPr>
        <w:t>shew flexibility and most of them were curious about new features available in mobile apps. Constantly, in transcripts appears the word “education” in both ways: education to pharmacists and education to consumers. This need for education should not be underestimate. As said, most of the respondents are small business players, with a poor retail and business management background. The awareness and desire to learn and to help consumers</w:t>
      </w:r>
      <w:r w:rsidR="00A65DF0" w:rsidRPr="00716E42">
        <w:rPr>
          <w:rFonts w:ascii="Times New Roman" w:hAnsi="Times New Roman" w:cs="Times New Roman"/>
          <w:sz w:val="24"/>
          <w:szCs w:val="24"/>
          <w:lang w:val="en-US"/>
        </w:rPr>
        <w:t>,</w:t>
      </w:r>
      <w:r w:rsidR="00C0705E" w:rsidRPr="00716E42">
        <w:rPr>
          <w:rFonts w:ascii="Times New Roman" w:hAnsi="Times New Roman" w:cs="Times New Roman"/>
          <w:sz w:val="24"/>
          <w:szCs w:val="24"/>
          <w:lang w:val="en-US"/>
        </w:rPr>
        <w:t xml:space="preserve"> to establish with them a stronger relationship, that goes beyond the product supply, in an interesting </w:t>
      </w:r>
      <w:r w:rsidR="00A65DF0" w:rsidRPr="00716E42">
        <w:rPr>
          <w:rFonts w:ascii="Times New Roman" w:hAnsi="Times New Roman" w:cs="Times New Roman"/>
          <w:sz w:val="24"/>
          <w:szCs w:val="24"/>
          <w:lang w:val="en-US"/>
        </w:rPr>
        <w:t>antecedent</w:t>
      </w:r>
      <w:r w:rsidR="00C0705E" w:rsidRPr="00716E42">
        <w:rPr>
          <w:rFonts w:ascii="Times New Roman" w:hAnsi="Times New Roman" w:cs="Times New Roman"/>
          <w:sz w:val="24"/>
          <w:szCs w:val="24"/>
          <w:lang w:val="en-US"/>
        </w:rPr>
        <w:t xml:space="preserve"> of loyalty, value creation and value co-creation.</w:t>
      </w:r>
    </w:p>
    <w:p w:rsidR="0058535D" w:rsidRPr="00716E42" w:rsidRDefault="0058535D" w:rsidP="004F4A2E">
      <w:pPr>
        <w:spacing w:after="0" w:line="360" w:lineRule="auto"/>
        <w:ind w:left="360"/>
        <w:jc w:val="both"/>
        <w:rPr>
          <w:rFonts w:ascii="Times New Roman" w:hAnsi="Times New Roman" w:cs="Times New Roman"/>
          <w:sz w:val="24"/>
          <w:szCs w:val="24"/>
          <w:lang w:val="en-US"/>
        </w:rPr>
      </w:pPr>
    </w:p>
    <w:p w:rsidR="00AA7A9B" w:rsidRPr="00716E42" w:rsidRDefault="00C0705E" w:rsidP="00AA7A9B">
      <w:pPr>
        <w:pStyle w:val="Paragrafoelenco"/>
        <w:numPr>
          <w:ilvl w:val="0"/>
          <w:numId w:val="26"/>
        </w:numPr>
        <w:spacing w:after="0" w:line="360" w:lineRule="auto"/>
        <w:jc w:val="both"/>
        <w:rPr>
          <w:rFonts w:ascii="Times New Roman" w:hAnsi="Times New Roman" w:cs="Times New Roman"/>
          <w:b/>
          <w:sz w:val="24"/>
          <w:szCs w:val="24"/>
          <w:lang w:val="en-US"/>
        </w:rPr>
      </w:pPr>
      <w:r w:rsidRPr="00716E42">
        <w:rPr>
          <w:rFonts w:ascii="Times New Roman" w:hAnsi="Times New Roman" w:cs="Times New Roman"/>
          <w:b/>
          <w:sz w:val="24"/>
          <w:szCs w:val="24"/>
          <w:lang w:val="en-US"/>
        </w:rPr>
        <w:t>Conclusions</w:t>
      </w:r>
      <w:r w:rsidR="00C10A68" w:rsidRPr="00716E42">
        <w:rPr>
          <w:rFonts w:ascii="Times New Roman" w:hAnsi="Times New Roman" w:cs="Times New Roman"/>
          <w:b/>
          <w:sz w:val="24"/>
          <w:szCs w:val="24"/>
          <w:lang w:val="en-US"/>
        </w:rPr>
        <w:t>, limitations,</w:t>
      </w:r>
      <w:r w:rsidRPr="00716E42">
        <w:rPr>
          <w:rFonts w:ascii="Times New Roman" w:hAnsi="Times New Roman" w:cs="Times New Roman"/>
          <w:b/>
          <w:sz w:val="24"/>
          <w:szCs w:val="24"/>
          <w:lang w:val="en-US"/>
        </w:rPr>
        <w:t xml:space="preserve"> and future research opportunities</w:t>
      </w:r>
    </w:p>
    <w:p w:rsidR="0057149E" w:rsidRPr="00716E42" w:rsidRDefault="0057149E" w:rsidP="00C0705E">
      <w:pPr>
        <w:spacing w:after="0" w:line="360" w:lineRule="auto"/>
        <w:ind w:left="360"/>
        <w:jc w:val="both"/>
        <w:rPr>
          <w:rFonts w:ascii="Times New Roman" w:hAnsi="Times New Roman" w:cs="Times New Roman"/>
          <w:sz w:val="24"/>
          <w:szCs w:val="24"/>
          <w:lang w:val="en-US"/>
        </w:rPr>
      </w:pPr>
    </w:p>
    <w:p w:rsidR="00C0705E" w:rsidRPr="00716E42" w:rsidRDefault="00C0705E" w:rsidP="00C0705E">
      <w:pPr>
        <w:spacing w:after="0" w:line="360" w:lineRule="auto"/>
        <w:ind w:firstLine="360"/>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The data analysis encourage</w:t>
      </w:r>
      <w:r w:rsidR="00A65DF0" w:rsidRPr="00716E42">
        <w:rPr>
          <w:rFonts w:ascii="Times New Roman" w:hAnsi="Times New Roman" w:cs="Times New Roman"/>
          <w:sz w:val="24"/>
          <w:szCs w:val="24"/>
          <w:lang w:val="en-GB"/>
        </w:rPr>
        <w:t>s</w:t>
      </w:r>
      <w:r w:rsidRPr="00716E42">
        <w:rPr>
          <w:rFonts w:ascii="Times New Roman" w:hAnsi="Times New Roman" w:cs="Times New Roman"/>
          <w:sz w:val="24"/>
          <w:szCs w:val="24"/>
          <w:lang w:val="en-GB"/>
        </w:rPr>
        <w:t xml:space="preserve"> research to go more in depth </w:t>
      </w:r>
      <w:r w:rsidR="00A65DF0" w:rsidRPr="00716E42">
        <w:rPr>
          <w:rFonts w:ascii="Times New Roman" w:hAnsi="Times New Roman" w:cs="Times New Roman"/>
          <w:sz w:val="24"/>
          <w:szCs w:val="24"/>
          <w:lang w:val="en-GB"/>
        </w:rPr>
        <w:t xml:space="preserve">and </w:t>
      </w:r>
      <w:r w:rsidRPr="00716E42">
        <w:rPr>
          <w:rFonts w:ascii="Times New Roman" w:hAnsi="Times New Roman" w:cs="Times New Roman"/>
          <w:sz w:val="24"/>
          <w:szCs w:val="24"/>
          <w:lang w:val="en-GB"/>
        </w:rPr>
        <w:t>to explore at what extent new technological to</w:t>
      </w:r>
      <w:r w:rsidR="00A70657" w:rsidRPr="00716E42">
        <w:rPr>
          <w:rFonts w:ascii="Times New Roman" w:hAnsi="Times New Roman" w:cs="Times New Roman"/>
          <w:sz w:val="24"/>
          <w:szCs w:val="24"/>
          <w:lang w:val="en-GB"/>
        </w:rPr>
        <w:t>o</w:t>
      </w:r>
      <w:r w:rsidRPr="00716E42">
        <w:rPr>
          <w:rFonts w:ascii="Times New Roman" w:hAnsi="Times New Roman" w:cs="Times New Roman"/>
          <w:sz w:val="24"/>
          <w:szCs w:val="24"/>
          <w:lang w:val="en-GB"/>
        </w:rPr>
        <w:t>l</w:t>
      </w:r>
      <w:r w:rsidR="00A70657" w:rsidRPr="00716E42">
        <w:rPr>
          <w:rFonts w:ascii="Times New Roman" w:hAnsi="Times New Roman" w:cs="Times New Roman"/>
          <w:sz w:val="24"/>
          <w:szCs w:val="24"/>
          <w:lang w:val="en-GB"/>
        </w:rPr>
        <w:t>s</w:t>
      </w:r>
      <w:r w:rsidRPr="00716E42">
        <w:rPr>
          <w:rFonts w:ascii="Times New Roman" w:hAnsi="Times New Roman" w:cs="Times New Roman"/>
          <w:sz w:val="24"/>
          <w:szCs w:val="24"/>
          <w:lang w:val="en-GB"/>
        </w:rPr>
        <w:t xml:space="preserve">, such as mobile apps, impact on retailer and consumers. </w:t>
      </w:r>
      <w:r w:rsidR="009A0E1B" w:rsidRPr="00716E42">
        <w:rPr>
          <w:rFonts w:ascii="Times New Roman" w:hAnsi="Times New Roman" w:cs="Times New Roman"/>
          <w:sz w:val="24"/>
          <w:szCs w:val="24"/>
          <w:lang w:val="en-GB"/>
        </w:rPr>
        <w:t>The multi-channel communication and supply approach required to professional is not ignored and need for education come</w:t>
      </w:r>
      <w:r w:rsidR="00A70657" w:rsidRPr="00716E42">
        <w:rPr>
          <w:rFonts w:ascii="Times New Roman" w:hAnsi="Times New Roman" w:cs="Times New Roman"/>
          <w:sz w:val="24"/>
          <w:szCs w:val="24"/>
          <w:lang w:val="en-GB"/>
        </w:rPr>
        <w:t>s</w:t>
      </w:r>
      <w:r w:rsidR="009A0E1B" w:rsidRPr="00716E42">
        <w:rPr>
          <w:rFonts w:ascii="Times New Roman" w:hAnsi="Times New Roman" w:cs="Times New Roman"/>
          <w:sz w:val="24"/>
          <w:szCs w:val="24"/>
          <w:lang w:val="en-GB"/>
        </w:rPr>
        <w:t xml:space="preserve"> as imperative. In addition, retailers in the pharmacy industry realize that a multi-channel strategy of communication is also necessary and </w:t>
      </w:r>
      <w:proofErr w:type="spellStart"/>
      <w:r w:rsidR="00A65DF0" w:rsidRPr="00716E42">
        <w:rPr>
          <w:rFonts w:ascii="Times New Roman" w:hAnsi="Times New Roman" w:cs="Times New Roman"/>
          <w:sz w:val="24"/>
          <w:szCs w:val="24"/>
          <w:lang w:val="en-GB"/>
        </w:rPr>
        <w:t>ia</w:t>
      </w:r>
      <w:proofErr w:type="spellEnd"/>
      <w:r w:rsidR="00A65DF0" w:rsidRPr="00716E42">
        <w:rPr>
          <w:rFonts w:ascii="Times New Roman" w:hAnsi="Times New Roman" w:cs="Times New Roman"/>
          <w:sz w:val="24"/>
          <w:szCs w:val="24"/>
          <w:lang w:val="en-GB"/>
        </w:rPr>
        <w:t xml:space="preserve"> </w:t>
      </w:r>
      <w:r w:rsidR="009A0E1B" w:rsidRPr="00716E42">
        <w:rPr>
          <w:rFonts w:ascii="Times New Roman" w:hAnsi="Times New Roman" w:cs="Times New Roman"/>
          <w:sz w:val="24"/>
          <w:szCs w:val="24"/>
          <w:lang w:val="en-GB"/>
        </w:rPr>
        <w:t>about to become crucial.</w:t>
      </w:r>
    </w:p>
    <w:p w:rsidR="007812D0" w:rsidRPr="00716E42" w:rsidRDefault="009A0E1B" w:rsidP="00395D6A">
      <w:pPr>
        <w:spacing w:after="0" w:line="360" w:lineRule="auto"/>
        <w:jc w:val="both"/>
        <w:rPr>
          <w:rFonts w:ascii="Times New Roman" w:hAnsi="Times New Roman" w:cs="Times New Roman"/>
          <w:b/>
          <w:sz w:val="24"/>
          <w:szCs w:val="24"/>
          <w:lang w:val="en-GB"/>
        </w:rPr>
      </w:pPr>
      <w:r w:rsidRPr="00716E42">
        <w:rPr>
          <w:rFonts w:ascii="Times New Roman" w:hAnsi="Times New Roman" w:cs="Times New Roman"/>
          <w:sz w:val="24"/>
          <w:szCs w:val="24"/>
          <w:lang w:val="en-GB"/>
        </w:rPr>
        <w:tab/>
        <w:t xml:space="preserve">Differently to other health professional, who tend to avoid whatever bring them far from their “comfort zone” made of the traditional </w:t>
      </w:r>
      <w:r w:rsidR="009B0449" w:rsidRPr="00716E42">
        <w:rPr>
          <w:rFonts w:ascii="Times New Roman" w:hAnsi="Times New Roman" w:cs="Times New Roman"/>
          <w:sz w:val="24"/>
          <w:szCs w:val="24"/>
          <w:lang w:val="en-GB"/>
        </w:rPr>
        <w:t xml:space="preserve">doctor-patient </w:t>
      </w:r>
      <w:r w:rsidRPr="00716E42">
        <w:rPr>
          <w:rFonts w:ascii="Times New Roman" w:hAnsi="Times New Roman" w:cs="Times New Roman"/>
          <w:sz w:val="24"/>
          <w:szCs w:val="24"/>
          <w:lang w:val="en-GB"/>
        </w:rPr>
        <w:t>top-down relationship</w:t>
      </w:r>
      <w:r w:rsidR="00943AF7" w:rsidRPr="00716E42">
        <w:rPr>
          <w:rFonts w:ascii="Times New Roman" w:hAnsi="Times New Roman" w:cs="Times New Roman"/>
          <w:sz w:val="24"/>
          <w:szCs w:val="24"/>
          <w:lang w:val="en-GB"/>
        </w:rPr>
        <w:t xml:space="preserve"> (Gately et al., 2007)</w:t>
      </w:r>
      <w:r w:rsidRPr="00716E42">
        <w:rPr>
          <w:rFonts w:ascii="Times New Roman" w:hAnsi="Times New Roman" w:cs="Times New Roman"/>
          <w:sz w:val="24"/>
          <w:szCs w:val="24"/>
          <w:lang w:val="en-GB"/>
        </w:rPr>
        <w:t xml:space="preserve">, pharmacists perceive this pressure to stay close to their clients in a logic of customer satisfaction and loyalty. This is an interesting </w:t>
      </w:r>
      <w:r w:rsidR="007B6BF2" w:rsidRPr="00716E42">
        <w:rPr>
          <w:rFonts w:ascii="Times New Roman" w:hAnsi="Times New Roman" w:cs="Times New Roman"/>
          <w:sz w:val="24"/>
          <w:szCs w:val="24"/>
          <w:lang w:val="en-GB"/>
        </w:rPr>
        <w:t xml:space="preserve">attitude, in an industry </w:t>
      </w:r>
      <w:r w:rsidR="007B6BF2" w:rsidRPr="00716E42">
        <w:rPr>
          <w:rFonts w:ascii="Times New Roman" w:hAnsi="Times New Roman" w:cs="Times New Roman"/>
          <w:sz w:val="24"/>
          <w:szCs w:val="24"/>
          <w:lang w:val="en-GB"/>
        </w:rPr>
        <w:lastRenderedPageBreak/>
        <w:t>where deregulation has been announced serval time</w:t>
      </w:r>
      <w:r w:rsidR="00A65DF0" w:rsidRPr="00716E42">
        <w:rPr>
          <w:rFonts w:ascii="Times New Roman" w:hAnsi="Times New Roman" w:cs="Times New Roman"/>
          <w:sz w:val="24"/>
          <w:szCs w:val="24"/>
          <w:lang w:val="en-GB"/>
        </w:rPr>
        <w:t>s</w:t>
      </w:r>
      <w:r w:rsidR="007B6BF2" w:rsidRPr="00716E42">
        <w:rPr>
          <w:rFonts w:ascii="Times New Roman" w:hAnsi="Times New Roman" w:cs="Times New Roman"/>
          <w:sz w:val="24"/>
          <w:szCs w:val="24"/>
          <w:lang w:val="en-GB"/>
        </w:rPr>
        <w:t xml:space="preserve"> but has never really taken place in practice. </w:t>
      </w:r>
    </w:p>
    <w:p w:rsidR="00C10A68" w:rsidRPr="00716E42" w:rsidRDefault="00D57135" w:rsidP="00392F9B">
      <w:pPr>
        <w:autoSpaceDE w:val="0"/>
        <w:autoSpaceDN w:val="0"/>
        <w:adjustRightInd w:val="0"/>
        <w:spacing w:after="0" w:line="360" w:lineRule="auto"/>
        <w:ind w:firstLine="708"/>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Main limitations of the present paper refer to the limited number of territories investigated. This is due to the exploratory nature of available research, mainly based on case studies, and the lack of clear operationalization in the research available at the time of data collection. This area of</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research is particularly recent as a construct, and a consensual</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measurement/evaluation of the concept remains ambiguous.</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Hence, suggestions for future</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research include developing a more comprehensive</w:t>
      </w:r>
      <w:r w:rsidR="00C10A68"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w:t>
      </w:r>
      <w:r w:rsidR="00C10A68" w:rsidRPr="00716E42">
        <w:rPr>
          <w:rFonts w:ascii="Times New Roman" w:hAnsi="Times New Roman" w:cs="Times New Roman"/>
          <w:sz w:val="24"/>
          <w:szCs w:val="24"/>
          <w:lang w:val="en-GB"/>
        </w:rPr>
        <w:t xml:space="preserve">and value-co-creation </w:t>
      </w:r>
      <w:r w:rsidRPr="00716E42">
        <w:rPr>
          <w:rFonts w:ascii="Times New Roman" w:hAnsi="Times New Roman" w:cs="Times New Roman"/>
          <w:sz w:val="24"/>
          <w:szCs w:val="24"/>
          <w:lang w:val="en-GB"/>
        </w:rPr>
        <w:t>measurement instrument</w:t>
      </w:r>
      <w:r w:rsidR="00392F9B" w:rsidRPr="00716E42">
        <w:rPr>
          <w:rFonts w:ascii="Times New Roman" w:hAnsi="Times New Roman" w:cs="Times New Roman"/>
          <w:sz w:val="24"/>
          <w:szCs w:val="24"/>
          <w:lang w:val="en-GB"/>
        </w:rPr>
        <w:t>s</w:t>
      </w:r>
      <w:r w:rsidRPr="00716E42">
        <w:rPr>
          <w:rFonts w:ascii="Times New Roman" w:hAnsi="Times New Roman" w:cs="Times New Roman"/>
          <w:sz w:val="24"/>
          <w:szCs w:val="24"/>
          <w:lang w:val="en-GB"/>
        </w:rPr>
        <w:t xml:space="preserve"> that incorporate</w:t>
      </w:r>
      <w:r w:rsidR="00392F9B"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 xml:space="preserve">some of the </w:t>
      </w:r>
      <w:proofErr w:type="gramStart"/>
      <w:r w:rsidRPr="00716E42">
        <w:rPr>
          <w:rFonts w:ascii="Times New Roman" w:hAnsi="Times New Roman" w:cs="Times New Roman"/>
          <w:sz w:val="24"/>
          <w:szCs w:val="24"/>
          <w:lang w:val="en-GB"/>
        </w:rPr>
        <w:t>aforementioned elements</w:t>
      </w:r>
      <w:proofErr w:type="gramEnd"/>
      <w:r w:rsidRPr="00716E42">
        <w:rPr>
          <w:rFonts w:ascii="Times New Roman" w:hAnsi="Times New Roman" w:cs="Times New Roman"/>
          <w:sz w:val="24"/>
          <w:szCs w:val="24"/>
          <w:lang w:val="en-GB"/>
        </w:rPr>
        <w:t>. It is also suggested that</w:t>
      </w:r>
      <w:r w:rsidR="00C10A68" w:rsidRPr="00716E42">
        <w:rPr>
          <w:rFonts w:ascii="Times New Roman" w:hAnsi="Times New Roman" w:cs="Times New Roman"/>
          <w:sz w:val="24"/>
          <w:szCs w:val="24"/>
          <w:lang w:val="en-GB"/>
        </w:rPr>
        <w:t xml:space="preserve"> consumer perspective is taken into consideration and analysed. </w:t>
      </w:r>
      <w:r w:rsidRPr="00716E42">
        <w:rPr>
          <w:rFonts w:ascii="Times New Roman" w:hAnsi="Times New Roman" w:cs="Times New Roman"/>
          <w:sz w:val="24"/>
          <w:szCs w:val="24"/>
          <w:lang w:val="en-GB"/>
        </w:rPr>
        <w:t xml:space="preserve">Another limitation refers to the sample, </w:t>
      </w:r>
      <w:r w:rsidR="00392F9B" w:rsidRPr="00716E42">
        <w:rPr>
          <w:rFonts w:ascii="Times New Roman" w:hAnsi="Times New Roman" w:cs="Times New Roman"/>
          <w:sz w:val="24"/>
          <w:szCs w:val="24"/>
          <w:lang w:val="en-GB"/>
        </w:rPr>
        <w:t>that</w:t>
      </w:r>
      <w:r w:rsidR="00C10A68" w:rsidRPr="00716E42">
        <w:rPr>
          <w:rFonts w:ascii="Times New Roman" w:hAnsi="Times New Roman" w:cs="Times New Roman"/>
          <w:sz w:val="24"/>
          <w:szCs w:val="24"/>
          <w:lang w:val="en-GB"/>
        </w:rPr>
        <w:t xml:space="preserve"> </w:t>
      </w:r>
      <w:r w:rsidR="00392F9B" w:rsidRPr="00716E42">
        <w:rPr>
          <w:rFonts w:ascii="Times New Roman" w:hAnsi="Times New Roman" w:cs="Times New Roman"/>
          <w:sz w:val="24"/>
          <w:szCs w:val="24"/>
          <w:lang w:val="en-GB"/>
        </w:rPr>
        <w:t>included</w:t>
      </w:r>
      <w:r w:rsidRPr="00716E42">
        <w:rPr>
          <w:rFonts w:ascii="Times New Roman" w:hAnsi="Times New Roman" w:cs="Times New Roman"/>
          <w:sz w:val="24"/>
          <w:szCs w:val="24"/>
          <w:lang w:val="en-GB"/>
        </w:rPr>
        <w:t xml:space="preserve"> only </w:t>
      </w:r>
      <w:r w:rsidR="00C10A68" w:rsidRPr="00716E42">
        <w:rPr>
          <w:rFonts w:ascii="Times New Roman" w:hAnsi="Times New Roman" w:cs="Times New Roman"/>
          <w:sz w:val="24"/>
          <w:szCs w:val="24"/>
          <w:lang w:val="en-GB"/>
        </w:rPr>
        <w:t>SMEs operating in the pharmacy industry in specific Italian territor</w:t>
      </w:r>
      <w:r w:rsidR="00392F9B" w:rsidRPr="00716E42">
        <w:rPr>
          <w:rFonts w:ascii="Times New Roman" w:hAnsi="Times New Roman" w:cs="Times New Roman"/>
          <w:sz w:val="24"/>
          <w:szCs w:val="24"/>
          <w:lang w:val="en-GB"/>
        </w:rPr>
        <w:t>ies</w:t>
      </w:r>
      <w:r w:rsidR="00C10A68" w:rsidRPr="00716E42">
        <w:rPr>
          <w:rFonts w:ascii="Times New Roman" w:hAnsi="Times New Roman" w:cs="Times New Roman"/>
          <w:sz w:val="24"/>
          <w:szCs w:val="24"/>
          <w:lang w:val="en-GB"/>
        </w:rPr>
        <w:t>. A national research could be conducted, and t</w:t>
      </w:r>
      <w:r w:rsidRPr="00716E42">
        <w:rPr>
          <w:rFonts w:ascii="Times New Roman" w:hAnsi="Times New Roman" w:cs="Times New Roman"/>
          <w:sz w:val="24"/>
          <w:szCs w:val="24"/>
          <w:lang w:val="en-GB"/>
        </w:rPr>
        <w:t>his can have future implications,</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 xml:space="preserve">in line with recent findings </w:t>
      </w:r>
      <w:r w:rsidR="00392F9B" w:rsidRPr="00716E42">
        <w:rPr>
          <w:rFonts w:ascii="Times New Roman" w:hAnsi="Times New Roman" w:cs="Times New Roman"/>
          <w:sz w:val="24"/>
          <w:szCs w:val="24"/>
          <w:lang w:val="en-GB"/>
        </w:rPr>
        <w:t>suggesting</w:t>
      </w:r>
      <w:r w:rsidRPr="00716E42">
        <w:rPr>
          <w:rFonts w:ascii="Times New Roman" w:hAnsi="Times New Roman" w:cs="Times New Roman"/>
          <w:sz w:val="24"/>
          <w:szCs w:val="24"/>
          <w:lang w:val="en-GB"/>
        </w:rPr>
        <w:t xml:space="preserve"> that</w:t>
      </w:r>
      <w:r w:rsidR="00392F9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in certain</w:t>
      </w:r>
      <w:r w:rsidR="00C10A6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conditions</w:t>
      </w:r>
      <w:r w:rsidR="00392F9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00C10A68" w:rsidRPr="00716E42">
        <w:rPr>
          <w:rFonts w:ascii="Times New Roman" w:hAnsi="Times New Roman" w:cs="Times New Roman"/>
          <w:sz w:val="24"/>
          <w:szCs w:val="24"/>
          <w:lang w:val="en-GB"/>
        </w:rPr>
        <w:t>pharmacists are adapting their role to the new technological challenges.</w:t>
      </w:r>
    </w:p>
    <w:p w:rsidR="00D57135" w:rsidRPr="00716E42" w:rsidRDefault="00D57135" w:rsidP="00D57135">
      <w:pPr>
        <w:autoSpaceDE w:val="0"/>
        <w:autoSpaceDN w:val="0"/>
        <w:adjustRightInd w:val="0"/>
        <w:spacing w:after="0" w:line="240" w:lineRule="auto"/>
        <w:rPr>
          <w:rFonts w:ascii="Times New Roman" w:hAnsi="Times New Roman" w:cs="Times New Roman"/>
          <w:color w:val="000000"/>
          <w:sz w:val="24"/>
          <w:szCs w:val="24"/>
          <w:lang w:val="en-GB"/>
        </w:rPr>
      </w:pPr>
    </w:p>
    <w:p w:rsidR="007812D0" w:rsidRPr="00716E42" w:rsidRDefault="007812D0" w:rsidP="00395D6A">
      <w:pPr>
        <w:spacing w:after="0" w:line="360" w:lineRule="auto"/>
        <w:jc w:val="both"/>
        <w:rPr>
          <w:rFonts w:ascii="Times New Roman" w:hAnsi="Times New Roman" w:cs="Times New Roman"/>
          <w:b/>
          <w:sz w:val="24"/>
          <w:szCs w:val="24"/>
          <w:lang w:val="en-GB"/>
        </w:rPr>
      </w:pPr>
    </w:p>
    <w:p w:rsidR="0057149E" w:rsidRPr="00716E42" w:rsidRDefault="00440B56" w:rsidP="00395D6A">
      <w:pPr>
        <w:spacing w:after="0" w:line="360" w:lineRule="auto"/>
        <w:jc w:val="both"/>
        <w:rPr>
          <w:rFonts w:ascii="Times New Roman" w:hAnsi="Times New Roman" w:cs="Times New Roman"/>
          <w:b/>
          <w:sz w:val="24"/>
          <w:szCs w:val="24"/>
          <w:lang w:val="en-GB"/>
        </w:rPr>
      </w:pPr>
      <w:r w:rsidRPr="00716E42">
        <w:rPr>
          <w:rFonts w:ascii="Times New Roman" w:hAnsi="Times New Roman" w:cs="Times New Roman"/>
          <w:b/>
          <w:sz w:val="24"/>
          <w:szCs w:val="24"/>
          <w:lang w:val="en-GB"/>
        </w:rPr>
        <w:t>References</w:t>
      </w:r>
    </w:p>
    <w:p w:rsidR="00A82E25" w:rsidRPr="00716E42" w:rsidRDefault="00A82E25" w:rsidP="00395D6A">
      <w:pPr>
        <w:spacing w:after="0" w:line="360" w:lineRule="auto"/>
        <w:jc w:val="both"/>
        <w:rPr>
          <w:rFonts w:ascii="Times New Roman" w:hAnsi="Times New Roman" w:cs="Times New Roman"/>
          <w:lang w:val="en-US"/>
        </w:rPr>
      </w:pPr>
    </w:p>
    <w:bookmarkEnd w:id="2"/>
    <w:bookmarkEnd w:id="3"/>
    <w:bookmarkEnd w:id="4"/>
    <w:bookmarkEnd w:id="5"/>
    <w:p w:rsidR="00943AF7" w:rsidRPr="00716E42" w:rsidRDefault="00943AF7" w:rsidP="00943AF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Alase</w:t>
      </w:r>
      <w:proofErr w:type="spellEnd"/>
      <w:r w:rsidRPr="00716E42">
        <w:rPr>
          <w:rFonts w:ascii="Times New Roman" w:hAnsi="Times New Roman" w:cs="Times New Roman"/>
          <w:sz w:val="24"/>
          <w:szCs w:val="24"/>
          <w:lang w:val="en-GB"/>
        </w:rPr>
        <w:t xml:space="preserve"> A. (2017). </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The interpretative phenomenological analysis (IPA): A guide to a good qualitative research approach</w:t>
      </w:r>
      <w:r w:rsidR="001E352B"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001E352B"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Education and Literacy Studies</w:t>
      </w:r>
      <w:r w:rsidRPr="00716E42">
        <w:rPr>
          <w:rFonts w:ascii="Times New Roman" w:hAnsi="Times New Roman" w:cs="Times New Roman"/>
          <w:sz w:val="24"/>
          <w:szCs w:val="24"/>
          <w:lang w:val="en-GB"/>
        </w:rPr>
        <w:t>, 5(2)</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9-19.</w:t>
      </w:r>
    </w:p>
    <w:p w:rsidR="00943AF7" w:rsidRPr="00716E42" w:rsidRDefault="00943AF7" w:rsidP="00943AF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Ashames</w:t>
      </w:r>
      <w:proofErr w:type="spellEnd"/>
      <w:r w:rsidRPr="00716E42">
        <w:rPr>
          <w:rFonts w:ascii="Times New Roman" w:hAnsi="Times New Roman" w:cs="Times New Roman"/>
          <w:sz w:val="24"/>
          <w:szCs w:val="24"/>
          <w:lang w:val="en-GB"/>
        </w:rPr>
        <w:t xml:space="preserve"> A., </w:t>
      </w:r>
      <w:proofErr w:type="spellStart"/>
      <w:r w:rsidRPr="00716E42">
        <w:rPr>
          <w:rFonts w:ascii="Times New Roman" w:hAnsi="Times New Roman" w:cs="Times New Roman"/>
          <w:sz w:val="24"/>
          <w:szCs w:val="24"/>
          <w:lang w:val="en-GB"/>
        </w:rPr>
        <w:t>Bhandare</w:t>
      </w:r>
      <w:proofErr w:type="spellEnd"/>
      <w:r w:rsidRPr="00716E42">
        <w:rPr>
          <w:rFonts w:ascii="Times New Roman" w:hAnsi="Times New Roman" w:cs="Times New Roman"/>
          <w:sz w:val="24"/>
          <w:szCs w:val="24"/>
          <w:lang w:val="en-GB"/>
        </w:rPr>
        <w:t xml:space="preserve"> R., Al</w:t>
      </w:r>
      <w:r w:rsidR="001E352B"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Abdin</w:t>
      </w:r>
      <w:proofErr w:type="spellEnd"/>
      <w:r w:rsidRPr="00716E42">
        <w:rPr>
          <w:rFonts w:ascii="Times New Roman" w:hAnsi="Times New Roman" w:cs="Times New Roman"/>
          <w:sz w:val="24"/>
          <w:szCs w:val="24"/>
          <w:lang w:val="en-GB"/>
        </w:rPr>
        <w:t xml:space="preserve"> S.Z., </w:t>
      </w:r>
      <w:proofErr w:type="spellStart"/>
      <w:r w:rsidRPr="00716E42">
        <w:rPr>
          <w:rFonts w:ascii="Times New Roman" w:hAnsi="Times New Roman" w:cs="Times New Roman"/>
          <w:sz w:val="24"/>
          <w:szCs w:val="24"/>
          <w:lang w:val="en-GB"/>
        </w:rPr>
        <w:t>Alhalabi</w:t>
      </w:r>
      <w:proofErr w:type="spellEnd"/>
      <w:r w:rsidRPr="00716E42">
        <w:rPr>
          <w:rFonts w:ascii="Times New Roman" w:hAnsi="Times New Roman" w:cs="Times New Roman"/>
          <w:sz w:val="24"/>
          <w:szCs w:val="24"/>
          <w:lang w:val="en-GB"/>
        </w:rPr>
        <w:t xml:space="preserve">, T., Jassem F. (2019). </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Public perception toward e-commerce of medicines and comparative pharmaceutical quality assessment study of two different products of furosemide tablets from community and illicit online pharmacies</w:t>
      </w:r>
      <w:r w:rsidR="001E352B"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Journal of Pharmacy </w:t>
      </w:r>
      <w:r w:rsidR="001E352B" w:rsidRPr="00716E42">
        <w:rPr>
          <w:rFonts w:ascii="Times New Roman" w:hAnsi="Times New Roman" w:cs="Times New Roman"/>
          <w:i/>
          <w:sz w:val="24"/>
          <w:szCs w:val="24"/>
          <w:lang w:val="en-GB"/>
        </w:rPr>
        <w:t>a</w:t>
      </w:r>
      <w:r w:rsidRPr="00716E42">
        <w:rPr>
          <w:rFonts w:ascii="Times New Roman" w:hAnsi="Times New Roman" w:cs="Times New Roman"/>
          <w:i/>
          <w:sz w:val="24"/>
          <w:szCs w:val="24"/>
          <w:lang w:val="en-GB"/>
        </w:rPr>
        <w:t xml:space="preserve">nd </w:t>
      </w:r>
      <w:proofErr w:type="spellStart"/>
      <w:r w:rsidRPr="00716E42">
        <w:rPr>
          <w:rFonts w:ascii="Times New Roman" w:hAnsi="Times New Roman" w:cs="Times New Roman"/>
          <w:i/>
          <w:sz w:val="24"/>
          <w:szCs w:val="24"/>
          <w:lang w:val="en-GB"/>
        </w:rPr>
        <w:t>Bioallied</w:t>
      </w:r>
      <w:proofErr w:type="spellEnd"/>
      <w:r w:rsidRPr="00716E42">
        <w:rPr>
          <w:rFonts w:ascii="Times New Roman" w:hAnsi="Times New Roman" w:cs="Times New Roman"/>
          <w:i/>
          <w:sz w:val="24"/>
          <w:szCs w:val="24"/>
          <w:lang w:val="en-GB"/>
        </w:rPr>
        <w:t xml:space="preserve"> Sciences</w:t>
      </w:r>
      <w:r w:rsidRPr="00716E42">
        <w:rPr>
          <w:rFonts w:ascii="Times New Roman" w:hAnsi="Times New Roman" w:cs="Times New Roman"/>
          <w:sz w:val="24"/>
          <w:szCs w:val="24"/>
          <w:lang w:val="en-GB"/>
        </w:rPr>
        <w:t>, 11(3)</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284</w:t>
      </w:r>
      <w:r w:rsidR="008F53F7" w:rsidRPr="00716E42">
        <w:rPr>
          <w:rFonts w:ascii="Times New Roman" w:hAnsi="Times New Roman" w:cs="Times New Roman"/>
          <w:sz w:val="24"/>
          <w:szCs w:val="24"/>
          <w:lang w:val="en-GB"/>
        </w:rPr>
        <w:t>-291</w:t>
      </w:r>
      <w:r w:rsidRPr="00716E42">
        <w:rPr>
          <w:rFonts w:ascii="Times New Roman" w:hAnsi="Times New Roman" w:cs="Times New Roman"/>
          <w:sz w:val="24"/>
          <w:szCs w:val="24"/>
          <w:lang w:val="en-GB"/>
        </w:rPr>
        <w:t>.</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Athavale</w:t>
      </w:r>
      <w:proofErr w:type="spellEnd"/>
      <w:r w:rsidR="001E352B"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 xml:space="preserve">A.S., </w:t>
      </w:r>
      <w:proofErr w:type="spellStart"/>
      <w:r w:rsidRPr="00716E42">
        <w:rPr>
          <w:rFonts w:ascii="Times New Roman" w:hAnsi="Times New Roman" w:cs="Times New Roman"/>
          <w:sz w:val="24"/>
          <w:szCs w:val="24"/>
          <w:lang w:val="en-GB"/>
        </w:rPr>
        <w:t>Banahan</w:t>
      </w:r>
      <w:proofErr w:type="spellEnd"/>
      <w:r w:rsidR="001E352B"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 xml:space="preserve">B.F., Bentley J.P., </w:t>
      </w:r>
      <w:r w:rsidR="001E352B" w:rsidRPr="00716E42">
        <w:rPr>
          <w:rFonts w:ascii="Times New Roman" w:hAnsi="Times New Roman" w:cs="Times New Roman"/>
          <w:sz w:val="24"/>
          <w:szCs w:val="24"/>
          <w:lang w:val="en-GB"/>
        </w:rPr>
        <w:t>W</w:t>
      </w:r>
      <w:r w:rsidRPr="00716E42">
        <w:rPr>
          <w:rFonts w:ascii="Times New Roman" w:hAnsi="Times New Roman" w:cs="Times New Roman"/>
          <w:sz w:val="24"/>
          <w:szCs w:val="24"/>
          <w:lang w:val="en-GB"/>
        </w:rPr>
        <w:t xml:space="preserve">est-Strum D.S. (2015). </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Antecedents and consequences of pharmacy loyalty </w:t>
      </w:r>
      <w:r w:rsidR="001E352B" w:rsidRPr="00716E42">
        <w:rPr>
          <w:rFonts w:ascii="Times New Roman" w:hAnsi="Times New Roman" w:cs="Times New Roman"/>
          <w:sz w:val="24"/>
          <w:szCs w:val="24"/>
          <w:lang w:val="en-GB"/>
        </w:rPr>
        <w:t>behaviour”</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Pharmaceutical and Healthcare Marketing</w:t>
      </w:r>
      <w:r w:rsidRPr="00716E42">
        <w:rPr>
          <w:rFonts w:ascii="Times New Roman" w:hAnsi="Times New Roman" w:cs="Times New Roman"/>
          <w:sz w:val="24"/>
          <w:szCs w:val="24"/>
          <w:lang w:val="en-GB"/>
        </w:rPr>
        <w:t>, 9(1)</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36-55</w:t>
      </w:r>
      <w:r w:rsidR="006271BB" w:rsidRPr="00716E42">
        <w:rPr>
          <w:rFonts w:ascii="Times New Roman" w:hAnsi="Times New Roman" w:cs="Times New Roman"/>
          <w:sz w:val="24"/>
          <w:szCs w:val="24"/>
          <w:lang w:val="en-GB"/>
        </w:rPr>
        <w:t>.</w:t>
      </w:r>
    </w:p>
    <w:p w:rsidR="00943AF7" w:rsidRPr="00716E42" w:rsidRDefault="001E352B"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Baines</w:t>
      </w:r>
      <w:r w:rsidR="00943AF7" w:rsidRPr="00716E42">
        <w:rPr>
          <w:rFonts w:ascii="Times New Roman" w:hAnsi="Times New Roman" w:cs="Times New Roman"/>
          <w:sz w:val="24"/>
          <w:szCs w:val="24"/>
          <w:lang w:val="en-GB"/>
        </w:rPr>
        <w:t xml:space="preserve"> D.</w:t>
      </w:r>
      <w:r w:rsidRPr="00716E42">
        <w:rPr>
          <w:rFonts w:ascii="Times New Roman" w:hAnsi="Times New Roman" w:cs="Times New Roman"/>
          <w:sz w:val="24"/>
          <w:szCs w:val="24"/>
          <w:lang w:val="en-GB"/>
        </w:rPr>
        <w:t xml:space="preserve"> (2015).</w:t>
      </w:r>
      <w:r w:rsidR="00943AF7" w:rsidRPr="00716E42">
        <w:rPr>
          <w:rFonts w:ascii="Times New Roman" w:hAnsi="Times New Roman" w:cs="Times New Roman"/>
          <w:sz w:val="24"/>
          <w:szCs w:val="24"/>
          <w:lang w:val="en-GB"/>
        </w:rPr>
        <w:t xml:space="preserve"> “Community pharmacies deserve a renaissance”</w:t>
      </w:r>
      <w:r w:rsidR="006271BB"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International Pharmacy Journal</w:t>
      </w:r>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33</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2</w:t>
      </w:r>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46-47.</w:t>
      </w:r>
    </w:p>
    <w:p w:rsidR="00943AF7" w:rsidRPr="00716E42" w:rsidRDefault="001E352B"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Baines</w:t>
      </w:r>
      <w:r w:rsidR="00943AF7" w:rsidRPr="00716E42">
        <w:rPr>
          <w:rFonts w:ascii="Times New Roman" w:hAnsi="Times New Roman" w:cs="Times New Roman"/>
          <w:sz w:val="24"/>
          <w:szCs w:val="24"/>
          <w:lang w:val="en-GB"/>
        </w:rPr>
        <w:t xml:space="preserve"> D., </w:t>
      </w:r>
      <w:proofErr w:type="spellStart"/>
      <w:r w:rsidRPr="00716E42">
        <w:rPr>
          <w:rFonts w:ascii="Times New Roman" w:hAnsi="Times New Roman" w:cs="Times New Roman"/>
          <w:sz w:val="24"/>
          <w:szCs w:val="24"/>
          <w:lang w:val="en-GB"/>
        </w:rPr>
        <w:t>Nørgaard</w:t>
      </w:r>
      <w:proofErr w:type="spellEnd"/>
      <w:r w:rsidR="00943AF7" w:rsidRPr="00716E42">
        <w:rPr>
          <w:rFonts w:ascii="Times New Roman" w:hAnsi="Times New Roman" w:cs="Times New Roman"/>
          <w:sz w:val="24"/>
          <w:szCs w:val="24"/>
          <w:lang w:val="en-GB"/>
        </w:rPr>
        <w:t xml:space="preserve"> L.S., </w:t>
      </w:r>
      <w:r w:rsidRPr="00716E42">
        <w:rPr>
          <w:rFonts w:ascii="Times New Roman" w:hAnsi="Times New Roman" w:cs="Times New Roman"/>
          <w:sz w:val="24"/>
          <w:szCs w:val="24"/>
          <w:lang w:val="en-GB"/>
        </w:rPr>
        <w:t xml:space="preserve">Babar </w:t>
      </w:r>
      <w:r w:rsidR="00943AF7" w:rsidRPr="00716E42">
        <w:rPr>
          <w:rFonts w:ascii="Times New Roman" w:hAnsi="Times New Roman" w:cs="Times New Roman"/>
          <w:sz w:val="24"/>
          <w:szCs w:val="24"/>
          <w:lang w:val="en-GB"/>
        </w:rPr>
        <w:t xml:space="preserve">Z., </w:t>
      </w:r>
      <w:proofErr w:type="spellStart"/>
      <w:r w:rsidRPr="00716E42">
        <w:rPr>
          <w:rFonts w:ascii="Times New Roman" w:hAnsi="Times New Roman" w:cs="Times New Roman"/>
          <w:sz w:val="24"/>
          <w:szCs w:val="24"/>
          <w:lang w:val="en-GB"/>
        </w:rPr>
        <w:t>Rossing</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C. (2019)</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“The Fourth Industrial Revolution: will it change pharmacy practice?”</w:t>
      </w:r>
      <w:r w:rsidR="006271BB"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Research in Social and Administrative Pharmacy</w:t>
      </w:r>
      <w:r w:rsidR="00943AF7" w:rsidRPr="00716E42">
        <w:rPr>
          <w:rFonts w:ascii="Times New Roman" w:hAnsi="Times New Roman" w:cs="Times New Roman"/>
          <w:sz w:val="24"/>
          <w:szCs w:val="24"/>
          <w:lang w:val="en-GB"/>
        </w:rPr>
        <w:t>, forthcoming</w:t>
      </w:r>
      <w:r w:rsidRPr="00716E42">
        <w:rPr>
          <w:rFonts w:ascii="Times New Roman" w:hAnsi="Times New Roman" w:cs="Times New Roman"/>
          <w:sz w:val="24"/>
          <w:szCs w:val="24"/>
          <w:lang w:val="en-GB"/>
        </w:rPr>
        <w:t>.</w:t>
      </w:r>
    </w:p>
    <w:p w:rsidR="00943AF7" w:rsidRPr="00716E42" w:rsidRDefault="00943AF7" w:rsidP="00C542F3">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Baines T. and Lightfoot H. (2013)</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Made to Serve: How Manufacturers Can Compete through </w:t>
      </w:r>
      <w:proofErr w:type="spellStart"/>
      <w:r w:rsidRPr="00716E42">
        <w:rPr>
          <w:rFonts w:ascii="Times New Roman" w:hAnsi="Times New Roman" w:cs="Times New Roman"/>
          <w:i/>
          <w:sz w:val="24"/>
          <w:szCs w:val="24"/>
          <w:lang w:val="en-GB"/>
        </w:rPr>
        <w:t>Servitization</w:t>
      </w:r>
      <w:proofErr w:type="spellEnd"/>
      <w:r w:rsidRPr="00716E42">
        <w:rPr>
          <w:rFonts w:ascii="Times New Roman" w:hAnsi="Times New Roman" w:cs="Times New Roman"/>
          <w:i/>
          <w:sz w:val="24"/>
          <w:szCs w:val="24"/>
          <w:lang w:val="en-GB"/>
        </w:rPr>
        <w:t xml:space="preserve"> and Product Service Systems</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Chichester, UK</w:t>
      </w:r>
      <w:r w:rsidR="001E352B" w:rsidRPr="00716E42">
        <w:rPr>
          <w:rFonts w:ascii="Times New Roman" w:hAnsi="Times New Roman" w:cs="Times New Roman"/>
          <w:sz w:val="24"/>
          <w:szCs w:val="24"/>
          <w:lang w:val="en-GB"/>
        </w:rPr>
        <w:t>: John Wiley and Sons.</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lastRenderedPageBreak/>
        <w:t xml:space="preserve">Baines T.S., Lightfoot H.W., </w:t>
      </w:r>
      <w:proofErr w:type="spellStart"/>
      <w:r w:rsidRPr="00716E42">
        <w:rPr>
          <w:rFonts w:ascii="Times New Roman" w:hAnsi="Times New Roman" w:cs="Times New Roman"/>
          <w:sz w:val="24"/>
          <w:szCs w:val="24"/>
          <w:lang w:val="en-GB"/>
        </w:rPr>
        <w:t>Benedettini</w:t>
      </w:r>
      <w:proofErr w:type="spellEnd"/>
      <w:r w:rsidRPr="00716E42">
        <w:rPr>
          <w:rFonts w:ascii="Times New Roman" w:hAnsi="Times New Roman" w:cs="Times New Roman"/>
          <w:sz w:val="24"/>
          <w:szCs w:val="24"/>
          <w:lang w:val="en-GB"/>
        </w:rPr>
        <w:t xml:space="preserve">, O., Kay J.M. (2009). </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The </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of manufacturing: A review of literature and reflection on future challenges</w:t>
      </w:r>
      <w:r w:rsidR="001E352B"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iCs/>
          <w:sz w:val="24"/>
          <w:szCs w:val="24"/>
          <w:lang w:val="en-GB"/>
        </w:rPr>
        <w:t>Journal of manufacturing technology management</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20</w:t>
      </w:r>
      <w:r w:rsidRPr="00716E42">
        <w:rPr>
          <w:rFonts w:ascii="Times New Roman" w:hAnsi="Times New Roman" w:cs="Times New Roman"/>
          <w:sz w:val="24"/>
          <w:szCs w:val="24"/>
          <w:lang w:val="en-GB"/>
        </w:rPr>
        <w:t>(5)</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547-567.</w:t>
      </w:r>
    </w:p>
    <w:p w:rsidR="00943AF7" w:rsidRPr="00716E42" w:rsidRDefault="00943AF7" w:rsidP="00346EFC">
      <w:pPr>
        <w:autoSpaceDE w:val="0"/>
        <w:autoSpaceDN w:val="0"/>
        <w:adjustRightInd w:val="0"/>
        <w:spacing w:after="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Bissell P., Ryan K.</w:t>
      </w:r>
      <w:r w:rsidR="001E352B"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Morecroft</w:t>
      </w:r>
      <w:proofErr w:type="spellEnd"/>
      <w:r w:rsidRPr="00716E42">
        <w:rPr>
          <w:rFonts w:ascii="Times New Roman" w:hAnsi="Times New Roman" w:cs="Times New Roman"/>
          <w:sz w:val="24"/>
          <w:szCs w:val="24"/>
          <w:lang w:val="en-GB"/>
        </w:rPr>
        <w:t>, C. (2006)</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“Narratives about illness and medication: A neglected theme/new methodology within pharmacy practice research. Part I: conceptual framework”</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Pharmacy World &amp; Science</w:t>
      </w:r>
      <w:r w:rsidRPr="00716E42">
        <w:rPr>
          <w:rFonts w:ascii="Times New Roman" w:hAnsi="Times New Roman" w:cs="Times New Roman"/>
          <w:sz w:val="24"/>
          <w:szCs w:val="24"/>
          <w:lang w:val="en-GB"/>
        </w:rPr>
        <w:t>, 28</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2</w:t>
      </w:r>
      <w:r w:rsidR="001E352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54-60.</w:t>
      </w:r>
    </w:p>
    <w:p w:rsidR="00943AF7" w:rsidRPr="00716E42" w:rsidRDefault="00943AF7" w:rsidP="00591A7A">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Boulos M</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N.K., Wheeler S., Tavares C., Jones, R. (2011). </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How smartphones are changing the face of mobile and participatory healthcare: an overview, with example from </w:t>
      </w:r>
      <w:proofErr w:type="spellStart"/>
      <w:r w:rsidRPr="00716E42">
        <w:rPr>
          <w:rFonts w:ascii="Times New Roman" w:hAnsi="Times New Roman" w:cs="Times New Roman"/>
          <w:sz w:val="24"/>
          <w:szCs w:val="24"/>
          <w:lang w:val="en-GB"/>
        </w:rPr>
        <w:t>eCAALYX</w:t>
      </w:r>
      <w:proofErr w:type="spellEnd"/>
      <w:r w:rsidR="001A29EF"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001A29EF" w:rsidRPr="00716E42">
        <w:rPr>
          <w:rFonts w:ascii="Times New Roman" w:hAnsi="Times New Roman" w:cs="Times New Roman"/>
          <w:sz w:val="24"/>
          <w:szCs w:val="24"/>
          <w:lang w:val="en-GB"/>
        </w:rPr>
        <w:t xml:space="preserve"> </w:t>
      </w:r>
      <w:r w:rsidR="001A29EF" w:rsidRPr="00716E42">
        <w:rPr>
          <w:rFonts w:ascii="Times New Roman" w:hAnsi="Times New Roman" w:cs="Times New Roman"/>
          <w:i/>
          <w:sz w:val="24"/>
          <w:szCs w:val="24"/>
          <w:lang w:val="en-GB"/>
        </w:rPr>
        <w:t>Biomedical Engineering Online</w:t>
      </w:r>
      <w:r w:rsidRPr="00716E42">
        <w:rPr>
          <w:rFonts w:ascii="Times New Roman" w:hAnsi="Times New Roman" w:cs="Times New Roman"/>
          <w:sz w:val="24"/>
          <w:szCs w:val="24"/>
          <w:lang w:val="en-GB"/>
        </w:rPr>
        <w:t>, 10(1), 24</w:t>
      </w:r>
      <w:r w:rsidR="008F53F7" w:rsidRPr="00716E42">
        <w:rPr>
          <w:rFonts w:ascii="Times New Roman" w:hAnsi="Times New Roman" w:cs="Times New Roman"/>
          <w:sz w:val="24"/>
          <w:szCs w:val="24"/>
          <w:lang w:val="en-GB"/>
        </w:rPr>
        <w:t>-37</w:t>
      </w:r>
      <w:r w:rsidRPr="00716E42">
        <w:rPr>
          <w:rFonts w:ascii="Times New Roman" w:hAnsi="Times New Roman" w:cs="Times New Roman"/>
          <w:sz w:val="24"/>
          <w:szCs w:val="24"/>
          <w:lang w:val="en-GB"/>
        </w:rPr>
        <w:t>.</w:t>
      </w:r>
    </w:p>
    <w:p w:rsidR="00943AF7" w:rsidRPr="00716E42" w:rsidRDefault="00943AF7" w:rsidP="00314832">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Breen L.</w:t>
      </w:r>
      <w:r w:rsidR="00774730" w:rsidRPr="00716E42">
        <w:rPr>
          <w:rFonts w:ascii="Times New Roman" w:hAnsi="Times New Roman" w:cs="Times New Roman"/>
          <w:sz w:val="24"/>
          <w:szCs w:val="24"/>
          <w:lang w:val="en-GB"/>
        </w:rPr>
        <w:t xml:space="preserve"> and</w:t>
      </w:r>
      <w:r w:rsidRPr="00716E42">
        <w:rPr>
          <w:rFonts w:ascii="Times New Roman" w:hAnsi="Times New Roman" w:cs="Times New Roman"/>
          <w:sz w:val="24"/>
          <w:szCs w:val="24"/>
          <w:lang w:val="en-GB"/>
        </w:rPr>
        <w:t xml:space="preserve"> Crawford H. (2005). </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Improving the pharmaceutical supply chain: Assessing the reality of e-quality through e-commerce application in hospital pharmacy</w:t>
      </w:r>
      <w:r w:rsidR="001A29EF"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Quality &amp; Reliability Management</w:t>
      </w:r>
      <w:r w:rsidRPr="00716E42">
        <w:rPr>
          <w:rFonts w:ascii="Times New Roman" w:hAnsi="Times New Roman" w:cs="Times New Roman"/>
          <w:sz w:val="24"/>
          <w:szCs w:val="24"/>
          <w:lang w:val="en-GB"/>
        </w:rPr>
        <w:t>, 22(6)</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572-590.</w:t>
      </w:r>
    </w:p>
    <w:p w:rsidR="00943AF7" w:rsidRPr="00716E42" w:rsidRDefault="00943AF7" w:rsidP="00346EFC">
      <w:pPr>
        <w:autoSpaceDE w:val="0"/>
        <w:autoSpaceDN w:val="0"/>
        <w:adjustRightInd w:val="0"/>
        <w:spacing w:after="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Bury M. (2001)</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“Illness narratives: fact or fiction?”</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Sociology of Health &amp; Illness</w:t>
      </w:r>
      <w:r w:rsidRPr="00716E42">
        <w:rPr>
          <w:rFonts w:ascii="Times New Roman" w:hAnsi="Times New Roman" w:cs="Times New Roman"/>
          <w:sz w:val="24"/>
          <w:szCs w:val="24"/>
          <w:lang w:val="en-GB"/>
        </w:rPr>
        <w:t xml:space="preserve">, </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23</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3</w:t>
      </w:r>
      <w:r w:rsidR="001A29EF"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263-85.</w:t>
      </w:r>
    </w:p>
    <w:p w:rsidR="00943AF7" w:rsidRPr="00716E42" w:rsidRDefault="00943AF7" w:rsidP="00346EFC">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Bustinza</w:t>
      </w:r>
      <w:proofErr w:type="spellEnd"/>
      <w:r w:rsidRPr="00716E42">
        <w:rPr>
          <w:rFonts w:ascii="Times New Roman" w:hAnsi="Times New Roman" w:cs="Times New Roman"/>
          <w:sz w:val="24"/>
          <w:szCs w:val="24"/>
          <w:lang w:val="en-GB"/>
        </w:rPr>
        <w:t xml:space="preserve"> O.F., </w:t>
      </w:r>
      <w:proofErr w:type="spellStart"/>
      <w:r w:rsidRPr="00716E42">
        <w:rPr>
          <w:rFonts w:ascii="Times New Roman" w:hAnsi="Times New Roman" w:cs="Times New Roman"/>
          <w:sz w:val="24"/>
          <w:szCs w:val="24"/>
          <w:lang w:val="en-GB"/>
        </w:rPr>
        <w:t>Bigdeli</w:t>
      </w:r>
      <w:proofErr w:type="spellEnd"/>
      <w:r w:rsidRPr="00716E42">
        <w:rPr>
          <w:rFonts w:ascii="Times New Roman" w:hAnsi="Times New Roman" w:cs="Times New Roman"/>
          <w:sz w:val="24"/>
          <w:szCs w:val="24"/>
          <w:lang w:val="en-GB"/>
        </w:rPr>
        <w:t xml:space="preserve"> A.Z., Baines</w:t>
      </w:r>
      <w:r w:rsidR="001A29EF"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 xml:space="preserve">T., Elliot C. (2015). </w:t>
      </w:r>
      <w:r w:rsidR="001A29EF" w:rsidRPr="00716E42">
        <w:rPr>
          <w:rFonts w:ascii="Times New Roman" w:hAnsi="Times New Roman" w:cs="Times New Roman"/>
          <w:sz w:val="24"/>
          <w:szCs w:val="24"/>
          <w:lang w:val="en-GB"/>
        </w:rPr>
        <w:t>“</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and competitive advantage: the importance of organizational structure and value chain position</w:t>
      </w:r>
      <w:r w:rsidR="001A29EF" w:rsidRPr="00716E42">
        <w:rPr>
          <w:rFonts w:ascii="Times New Roman" w:hAnsi="Times New Roman" w:cs="Times New Roman"/>
          <w:sz w:val="24"/>
          <w:szCs w:val="24"/>
          <w:lang w:val="en-GB"/>
        </w:rPr>
        <w:t>”</w:t>
      </w:r>
      <w:r w:rsidR="006271B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iCs/>
          <w:sz w:val="24"/>
          <w:szCs w:val="24"/>
          <w:lang w:val="en-GB"/>
        </w:rPr>
        <w:t>Research-Technology Management</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58</w:t>
      </w:r>
      <w:r w:rsidRPr="00716E42">
        <w:rPr>
          <w:rFonts w:ascii="Times New Roman" w:hAnsi="Times New Roman" w:cs="Times New Roman"/>
          <w:sz w:val="24"/>
          <w:szCs w:val="24"/>
          <w:lang w:val="en-GB"/>
        </w:rPr>
        <w:t>(5)</w:t>
      </w:r>
      <w:r w:rsidR="001A29E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53-60.</w:t>
      </w:r>
    </w:p>
    <w:p w:rsidR="00943AF7" w:rsidRPr="00716E42" w:rsidRDefault="00943AF7" w:rsidP="00943AF7">
      <w:pPr>
        <w:spacing w:before="120" w:after="120" w:line="240" w:lineRule="auto"/>
        <w:jc w:val="both"/>
        <w:rPr>
          <w:rFonts w:ascii="Times New Roman" w:hAnsi="Times New Roman" w:cs="Times New Roman"/>
          <w:sz w:val="24"/>
          <w:szCs w:val="24"/>
        </w:rPr>
      </w:pPr>
      <w:r w:rsidRPr="00716E42">
        <w:rPr>
          <w:rFonts w:ascii="Times New Roman" w:hAnsi="Times New Roman" w:cs="Times New Roman"/>
          <w:sz w:val="24"/>
          <w:szCs w:val="24"/>
          <w:lang w:val="en-GB"/>
        </w:rPr>
        <w:t xml:space="preserve">Charmaz K. (2006). </w:t>
      </w:r>
      <w:r w:rsidRPr="00716E42">
        <w:rPr>
          <w:rFonts w:ascii="Times New Roman" w:hAnsi="Times New Roman" w:cs="Times New Roman"/>
          <w:i/>
          <w:sz w:val="24"/>
          <w:szCs w:val="24"/>
          <w:lang w:val="en-GB"/>
        </w:rPr>
        <w:t>Constructing grounded theory: A practical guide through qualitative analysis</w:t>
      </w:r>
      <w:r w:rsidR="00E63B31" w:rsidRPr="00716E42">
        <w:rPr>
          <w:rFonts w:ascii="Times New Roman" w:hAnsi="Times New Roman" w:cs="Times New Roman"/>
          <w:sz w:val="24"/>
          <w:szCs w:val="24"/>
          <w:lang w:val="en-GB"/>
        </w:rPr>
        <w:t xml:space="preserve">. </w:t>
      </w:r>
      <w:r w:rsidR="00E63B31" w:rsidRPr="00716E42">
        <w:rPr>
          <w:rFonts w:ascii="Times New Roman" w:hAnsi="Times New Roman" w:cs="Times New Roman"/>
          <w:sz w:val="24"/>
          <w:szCs w:val="24"/>
        </w:rPr>
        <w:t>London:</w:t>
      </w:r>
      <w:r w:rsidR="006271BB" w:rsidRPr="00716E42">
        <w:rPr>
          <w:rFonts w:ascii="Times New Roman" w:hAnsi="Times New Roman" w:cs="Times New Roman"/>
          <w:sz w:val="24"/>
          <w:szCs w:val="24"/>
        </w:rPr>
        <w:t xml:space="preserve"> </w:t>
      </w:r>
      <w:proofErr w:type="spellStart"/>
      <w:r w:rsidR="006271BB" w:rsidRPr="00716E42">
        <w:rPr>
          <w:rFonts w:ascii="Times New Roman" w:hAnsi="Times New Roman" w:cs="Times New Roman"/>
          <w:sz w:val="24"/>
          <w:szCs w:val="24"/>
        </w:rPr>
        <w:t>S</w:t>
      </w:r>
      <w:r w:rsidRPr="00716E42">
        <w:rPr>
          <w:rFonts w:ascii="Times New Roman" w:hAnsi="Times New Roman" w:cs="Times New Roman"/>
          <w:sz w:val="24"/>
          <w:szCs w:val="24"/>
        </w:rPr>
        <w:t>age</w:t>
      </w:r>
      <w:proofErr w:type="spellEnd"/>
      <w:r w:rsidRPr="00716E42">
        <w:rPr>
          <w:rFonts w:ascii="Times New Roman" w:hAnsi="Times New Roman" w:cs="Times New Roman"/>
          <w:sz w:val="24"/>
          <w:szCs w:val="24"/>
        </w:rPr>
        <w:t>.</w:t>
      </w:r>
    </w:p>
    <w:p w:rsidR="00943AF7" w:rsidRPr="00716E42" w:rsidRDefault="00BD244F" w:rsidP="00293B27">
      <w:pPr>
        <w:spacing w:before="120" w:after="120" w:line="240" w:lineRule="auto"/>
        <w:jc w:val="both"/>
        <w:rPr>
          <w:rFonts w:ascii="Times New Roman" w:hAnsi="Times New Roman" w:cs="Times New Roman"/>
          <w:sz w:val="24"/>
          <w:szCs w:val="24"/>
        </w:rPr>
      </w:pPr>
      <w:r w:rsidRPr="00716E42">
        <w:rPr>
          <w:rFonts w:ascii="Times New Roman" w:hAnsi="Times New Roman" w:cs="Times New Roman"/>
          <w:sz w:val="24"/>
          <w:szCs w:val="24"/>
        </w:rPr>
        <w:t>Cinquini</w:t>
      </w:r>
      <w:r w:rsidR="00943AF7" w:rsidRPr="00716E42">
        <w:rPr>
          <w:rFonts w:ascii="Times New Roman" w:hAnsi="Times New Roman" w:cs="Times New Roman"/>
          <w:sz w:val="24"/>
          <w:szCs w:val="24"/>
        </w:rPr>
        <w:t xml:space="preserve"> L., </w:t>
      </w:r>
      <w:r w:rsidRPr="00716E42">
        <w:rPr>
          <w:rFonts w:ascii="Times New Roman" w:hAnsi="Times New Roman" w:cs="Times New Roman"/>
          <w:sz w:val="24"/>
          <w:szCs w:val="24"/>
        </w:rPr>
        <w:t xml:space="preserve">Di </w:t>
      </w:r>
      <w:proofErr w:type="spellStart"/>
      <w:r w:rsidRPr="00716E42">
        <w:rPr>
          <w:rFonts w:ascii="Times New Roman" w:hAnsi="Times New Roman" w:cs="Times New Roman"/>
          <w:sz w:val="24"/>
          <w:szCs w:val="24"/>
        </w:rPr>
        <w:t>Minin</w:t>
      </w:r>
      <w:proofErr w:type="spellEnd"/>
      <w:r w:rsidR="00943AF7" w:rsidRPr="00716E42">
        <w:rPr>
          <w:rFonts w:ascii="Times New Roman" w:hAnsi="Times New Roman" w:cs="Times New Roman"/>
          <w:sz w:val="24"/>
          <w:szCs w:val="24"/>
        </w:rPr>
        <w:t xml:space="preserve"> A., </w:t>
      </w:r>
      <w:proofErr w:type="spellStart"/>
      <w:r w:rsidRPr="00716E42">
        <w:rPr>
          <w:rFonts w:ascii="Times New Roman" w:hAnsi="Times New Roman" w:cs="Times New Roman"/>
          <w:sz w:val="24"/>
          <w:szCs w:val="24"/>
        </w:rPr>
        <w:t>Varaldo</w:t>
      </w:r>
      <w:proofErr w:type="spellEnd"/>
      <w:r w:rsidR="00943AF7" w:rsidRPr="00716E42">
        <w:rPr>
          <w:rFonts w:ascii="Times New Roman" w:hAnsi="Times New Roman" w:cs="Times New Roman"/>
          <w:sz w:val="24"/>
          <w:szCs w:val="24"/>
        </w:rPr>
        <w:t xml:space="preserve"> R.</w:t>
      </w:r>
      <w:r w:rsidRPr="00716E42">
        <w:rPr>
          <w:rFonts w:ascii="Times New Roman" w:hAnsi="Times New Roman" w:cs="Times New Roman"/>
          <w:sz w:val="24"/>
          <w:szCs w:val="24"/>
        </w:rPr>
        <w:t xml:space="preserve"> (2011).</w:t>
      </w:r>
      <w:r w:rsidR="00943AF7" w:rsidRPr="00716E42">
        <w:rPr>
          <w:rFonts w:ascii="Times New Roman" w:hAnsi="Times New Roman" w:cs="Times New Roman"/>
          <w:sz w:val="24"/>
          <w:szCs w:val="24"/>
        </w:rPr>
        <w:t xml:space="preserve"> </w:t>
      </w:r>
      <w:r w:rsidR="00943AF7" w:rsidRPr="00716E42">
        <w:rPr>
          <w:rFonts w:ascii="Times New Roman" w:hAnsi="Times New Roman" w:cs="Times New Roman"/>
          <w:i/>
          <w:sz w:val="24"/>
          <w:szCs w:val="24"/>
        </w:rPr>
        <w:t>Nuovi modelli di business e creazione di valore: la Scienza dei Servizi</w:t>
      </w:r>
      <w:r w:rsidR="00943AF7" w:rsidRPr="00716E42">
        <w:rPr>
          <w:rFonts w:ascii="Times New Roman" w:hAnsi="Times New Roman" w:cs="Times New Roman"/>
          <w:sz w:val="24"/>
          <w:szCs w:val="24"/>
        </w:rPr>
        <w:t xml:space="preserve">, </w:t>
      </w:r>
      <w:r w:rsidRPr="00716E42">
        <w:rPr>
          <w:rFonts w:ascii="Times New Roman" w:hAnsi="Times New Roman" w:cs="Times New Roman"/>
          <w:sz w:val="24"/>
          <w:szCs w:val="24"/>
        </w:rPr>
        <w:t xml:space="preserve">Milano: </w:t>
      </w:r>
      <w:proofErr w:type="spellStart"/>
      <w:r w:rsidR="00943AF7" w:rsidRPr="00716E42">
        <w:rPr>
          <w:rFonts w:ascii="Times New Roman" w:hAnsi="Times New Roman" w:cs="Times New Roman"/>
          <w:sz w:val="24"/>
          <w:szCs w:val="24"/>
        </w:rPr>
        <w:t>Springer</w:t>
      </w:r>
      <w:proofErr w:type="spellEnd"/>
      <w:r w:rsidR="00943AF7" w:rsidRPr="00716E42">
        <w:rPr>
          <w:rFonts w:ascii="Times New Roman" w:hAnsi="Times New Roman" w:cs="Times New Roman"/>
          <w:sz w:val="24"/>
          <w:szCs w:val="24"/>
        </w:rPr>
        <w:t>.</w:t>
      </w:r>
    </w:p>
    <w:p w:rsidR="00943AF7" w:rsidRPr="00716E42" w:rsidRDefault="00943AF7" w:rsidP="00943AF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Cope J.</w:t>
      </w:r>
      <w:r w:rsidR="00BD244F" w:rsidRPr="00716E42">
        <w:rPr>
          <w:rFonts w:ascii="Times New Roman" w:hAnsi="Times New Roman" w:cs="Times New Roman"/>
          <w:sz w:val="24"/>
          <w:szCs w:val="24"/>
          <w:lang w:val="en-GB"/>
        </w:rPr>
        <w:t xml:space="preserve"> (2011).</w:t>
      </w:r>
      <w:r w:rsidRPr="00716E42">
        <w:rPr>
          <w:rFonts w:ascii="Times New Roman" w:hAnsi="Times New Roman" w:cs="Times New Roman"/>
          <w:sz w:val="24"/>
          <w:szCs w:val="24"/>
          <w:lang w:val="en-GB"/>
        </w:rPr>
        <w:t xml:space="preserve"> </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Entrepreneurial learning from failure: An interpretative phenomenological analysis</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00BD244F" w:rsidRPr="00716E42">
        <w:rPr>
          <w:rFonts w:ascii="Times New Roman" w:hAnsi="Times New Roman" w:cs="Times New Roman"/>
          <w:i/>
          <w:sz w:val="24"/>
          <w:szCs w:val="24"/>
          <w:lang w:val="en-GB"/>
        </w:rPr>
        <w:t>Journal of Business Venturing</w:t>
      </w:r>
      <w:r w:rsidR="00BD244F"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26</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6</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604-623.</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Cordon C., Garcia-</w:t>
      </w:r>
      <w:proofErr w:type="spellStart"/>
      <w:r w:rsidRPr="00716E42">
        <w:rPr>
          <w:rFonts w:ascii="Times New Roman" w:hAnsi="Times New Roman" w:cs="Times New Roman"/>
          <w:sz w:val="24"/>
          <w:szCs w:val="24"/>
          <w:lang w:val="en-GB"/>
        </w:rPr>
        <w:t>Milà</w:t>
      </w:r>
      <w:proofErr w:type="spellEnd"/>
      <w:r w:rsidRPr="00716E42">
        <w:rPr>
          <w:rFonts w:ascii="Times New Roman" w:hAnsi="Times New Roman" w:cs="Times New Roman"/>
          <w:sz w:val="24"/>
          <w:szCs w:val="24"/>
          <w:lang w:val="en-GB"/>
        </w:rPr>
        <w:t xml:space="preserve"> P., </w:t>
      </w:r>
      <w:proofErr w:type="spellStart"/>
      <w:r w:rsidRPr="00716E42">
        <w:rPr>
          <w:rFonts w:ascii="Times New Roman" w:hAnsi="Times New Roman" w:cs="Times New Roman"/>
          <w:sz w:val="24"/>
          <w:szCs w:val="24"/>
          <w:lang w:val="en-GB"/>
        </w:rPr>
        <w:t>Vilarino</w:t>
      </w:r>
      <w:proofErr w:type="spellEnd"/>
      <w:r w:rsidRPr="00716E42">
        <w:rPr>
          <w:rFonts w:ascii="Times New Roman" w:hAnsi="Times New Roman" w:cs="Times New Roman"/>
          <w:sz w:val="24"/>
          <w:szCs w:val="24"/>
          <w:lang w:val="en-GB"/>
        </w:rPr>
        <w:t xml:space="preserve"> T.F., Caballero P. (2016). </w:t>
      </w:r>
      <w:r w:rsidR="00476BB6" w:rsidRPr="00716E42">
        <w:rPr>
          <w:rFonts w:ascii="Times New Roman" w:hAnsi="Times New Roman" w:cs="Times New Roman"/>
          <w:i/>
          <w:sz w:val="24"/>
          <w:szCs w:val="24"/>
          <w:lang w:val="en-GB"/>
        </w:rPr>
        <w:t xml:space="preserve">Strategy </w:t>
      </w:r>
      <w:r w:rsidRPr="00716E42">
        <w:rPr>
          <w:rFonts w:ascii="Times New Roman" w:hAnsi="Times New Roman" w:cs="Times New Roman"/>
          <w:i/>
          <w:sz w:val="24"/>
          <w:szCs w:val="24"/>
          <w:lang w:val="en-GB"/>
        </w:rPr>
        <w:t>is Digital</w:t>
      </w:r>
      <w:r w:rsidR="00476BB6" w:rsidRPr="00716E42">
        <w:rPr>
          <w:rFonts w:ascii="Times New Roman" w:hAnsi="Times New Roman" w:cs="Times New Roman"/>
          <w:i/>
          <w:sz w:val="24"/>
          <w:szCs w:val="24"/>
          <w:lang w:val="en-GB"/>
        </w:rPr>
        <w:t xml:space="preserve">. </w:t>
      </w:r>
      <w:r w:rsidR="00476BB6" w:rsidRPr="00716E42">
        <w:rPr>
          <w:rFonts w:ascii="Times New Roman" w:hAnsi="Times New Roman" w:cs="Times New Roman"/>
          <w:sz w:val="24"/>
          <w:szCs w:val="24"/>
          <w:lang w:val="en-GB"/>
        </w:rPr>
        <w:t xml:space="preserve">Switzerland: Springer. </w:t>
      </w:r>
    </w:p>
    <w:p w:rsidR="00943AF7" w:rsidRPr="00716E42" w:rsidRDefault="00943AF7" w:rsidP="00591A7A">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Curtis M</w:t>
      </w:r>
      <w:r w:rsidR="00BD244F" w:rsidRPr="00716E42">
        <w:rPr>
          <w:rFonts w:ascii="Times New Roman" w:hAnsi="Times New Roman" w:cs="Times New Roman"/>
          <w:sz w:val="24"/>
          <w:szCs w:val="24"/>
          <w:lang w:val="en-GB"/>
        </w:rPr>
        <w:t>. (2005).</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Distraction: Being human in a digital age</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London: </w:t>
      </w:r>
      <w:proofErr w:type="spellStart"/>
      <w:r w:rsidRPr="00716E42">
        <w:rPr>
          <w:rFonts w:ascii="Times New Roman" w:hAnsi="Times New Roman" w:cs="Times New Roman"/>
          <w:sz w:val="24"/>
          <w:szCs w:val="24"/>
          <w:lang w:val="en-GB"/>
        </w:rPr>
        <w:t>Futuretext</w:t>
      </w:r>
      <w:proofErr w:type="spellEnd"/>
      <w:r w:rsidRPr="00716E42">
        <w:rPr>
          <w:rFonts w:ascii="Times New Roman" w:hAnsi="Times New Roman" w:cs="Times New Roman"/>
          <w:sz w:val="24"/>
          <w:szCs w:val="24"/>
          <w:lang w:val="en-GB"/>
        </w:rPr>
        <w:t>.</w:t>
      </w:r>
    </w:p>
    <w:p w:rsidR="00943AF7" w:rsidRPr="00716E42" w:rsidRDefault="00943AF7" w:rsidP="0067638B">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Ernsting C., Dombrowski S.U., </w:t>
      </w:r>
      <w:proofErr w:type="spellStart"/>
      <w:r w:rsidRPr="00716E42">
        <w:rPr>
          <w:rFonts w:ascii="Times New Roman" w:hAnsi="Times New Roman" w:cs="Times New Roman"/>
          <w:sz w:val="24"/>
          <w:szCs w:val="24"/>
          <w:lang w:val="en-GB"/>
        </w:rPr>
        <w:t>Oedekoven</w:t>
      </w:r>
      <w:proofErr w:type="spellEnd"/>
      <w:r w:rsidRPr="00716E42">
        <w:rPr>
          <w:rFonts w:ascii="Times New Roman" w:hAnsi="Times New Roman" w:cs="Times New Roman"/>
          <w:sz w:val="24"/>
          <w:szCs w:val="24"/>
          <w:lang w:val="en-GB"/>
        </w:rPr>
        <w:t xml:space="preserve"> M.</w:t>
      </w:r>
      <w:r w:rsidR="00BD244F"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L</w:t>
      </w:r>
      <w:r w:rsidR="00BD244F" w:rsidRPr="00716E42">
        <w:rPr>
          <w:rFonts w:ascii="Times New Roman" w:hAnsi="Times New Roman" w:cs="Times New Roman"/>
          <w:sz w:val="24"/>
          <w:szCs w:val="24"/>
          <w:lang w:val="en-GB"/>
        </w:rPr>
        <w:t>o</w:t>
      </w:r>
      <w:r w:rsidRPr="00716E42">
        <w:rPr>
          <w:rFonts w:ascii="Times New Roman" w:hAnsi="Times New Roman" w:cs="Times New Roman"/>
          <w:sz w:val="24"/>
          <w:szCs w:val="24"/>
          <w:lang w:val="en-GB"/>
        </w:rPr>
        <w:t xml:space="preserve"> J., </w:t>
      </w:r>
      <w:proofErr w:type="spellStart"/>
      <w:r w:rsidRPr="00716E42">
        <w:rPr>
          <w:rFonts w:ascii="Times New Roman" w:hAnsi="Times New Roman" w:cs="Times New Roman"/>
          <w:sz w:val="24"/>
          <w:szCs w:val="24"/>
          <w:lang w:val="en-GB"/>
        </w:rPr>
        <w:t>Kanzler</w:t>
      </w:r>
      <w:proofErr w:type="spellEnd"/>
      <w:r w:rsidRPr="00716E42">
        <w:rPr>
          <w:rFonts w:ascii="Times New Roman" w:hAnsi="Times New Roman" w:cs="Times New Roman"/>
          <w:sz w:val="24"/>
          <w:szCs w:val="24"/>
          <w:lang w:val="en-GB"/>
        </w:rPr>
        <w:t xml:space="preserve"> M., </w:t>
      </w:r>
      <w:proofErr w:type="spellStart"/>
      <w:r w:rsidRPr="00716E42">
        <w:rPr>
          <w:rFonts w:ascii="Times New Roman" w:hAnsi="Times New Roman" w:cs="Times New Roman"/>
          <w:sz w:val="24"/>
          <w:szCs w:val="24"/>
          <w:lang w:val="en-GB"/>
        </w:rPr>
        <w:t>Kuhlmey</w:t>
      </w:r>
      <w:proofErr w:type="spellEnd"/>
      <w:r w:rsidRPr="00716E42">
        <w:rPr>
          <w:rFonts w:ascii="Times New Roman" w:hAnsi="Times New Roman" w:cs="Times New Roman"/>
          <w:sz w:val="24"/>
          <w:szCs w:val="24"/>
          <w:lang w:val="en-GB"/>
        </w:rPr>
        <w:t xml:space="preserve"> A., Gellert, P. (2017). </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Using smartphones and health apps to change and manage health </w:t>
      </w:r>
      <w:proofErr w:type="spellStart"/>
      <w:r w:rsidRPr="00716E42">
        <w:rPr>
          <w:rFonts w:ascii="Times New Roman" w:hAnsi="Times New Roman" w:cs="Times New Roman"/>
          <w:sz w:val="24"/>
          <w:szCs w:val="24"/>
          <w:lang w:val="en-GB"/>
        </w:rPr>
        <w:t>behaviors</w:t>
      </w:r>
      <w:proofErr w:type="spellEnd"/>
      <w:r w:rsidRPr="00716E42">
        <w:rPr>
          <w:rFonts w:ascii="Times New Roman" w:hAnsi="Times New Roman" w:cs="Times New Roman"/>
          <w:sz w:val="24"/>
          <w:szCs w:val="24"/>
          <w:lang w:val="en-GB"/>
        </w:rPr>
        <w:t>: a population-based survey</w:t>
      </w:r>
      <w:r w:rsidR="00BD244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w:t>
      </w:r>
      <w:r w:rsidRPr="00716E42">
        <w:rPr>
          <w:rFonts w:ascii="Times New Roman" w:hAnsi="Times New Roman" w:cs="Times New Roman"/>
          <w:i/>
          <w:sz w:val="24"/>
          <w:szCs w:val="24"/>
          <w:lang w:val="en-GB"/>
        </w:rPr>
        <w:t xml:space="preserve"> Journal of </w:t>
      </w:r>
      <w:r w:rsidR="00BD244F" w:rsidRPr="00716E42">
        <w:rPr>
          <w:rFonts w:ascii="Times New Roman" w:hAnsi="Times New Roman" w:cs="Times New Roman"/>
          <w:i/>
          <w:sz w:val="24"/>
          <w:szCs w:val="24"/>
          <w:lang w:val="en-GB"/>
        </w:rPr>
        <w:t>M</w:t>
      </w:r>
      <w:r w:rsidRPr="00716E42">
        <w:rPr>
          <w:rFonts w:ascii="Times New Roman" w:hAnsi="Times New Roman" w:cs="Times New Roman"/>
          <w:i/>
          <w:sz w:val="24"/>
          <w:szCs w:val="24"/>
          <w:lang w:val="en-GB"/>
        </w:rPr>
        <w:t xml:space="preserve">edical Internet </w:t>
      </w:r>
      <w:r w:rsidR="00BD244F" w:rsidRPr="00716E42">
        <w:rPr>
          <w:rFonts w:ascii="Times New Roman" w:hAnsi="Times New Roman" w:cs="Times New Roman"/>
          <w:i/>
          <w:sz w:val="24"/>
          <w:szCs w:val="24"/>
          <w:lang w:val="en-GB"/>
        </w:rPr>
        <w:t>R</w:t>
      </w:r>
      <w:r w:rsidRPr="00716E42">
        <w:rPr>
          <w:rFonts w:ascii="Times New Roman" w:hAnsi="Times New Roman" w:cs="Times New Roman"/>
          <w:i/>
          <w:sz w:val="24"/>
          <w:szCs w:val="24"/>
          <w:lang w:val="en-GB"/>
        </w:rPr>
        <w:t>esearch</w:t>
      </w:r>
      <w:r w:rsidRPr="00716E42">
        <w:rPr>
          <w:rFonts w:ascii="Times New Roman" w:hAnsi="Times New Roman" w:cs="Times New Roman"/>
          <w:sz w:val="24"/>
          <w:szCs w:val="24"/>
          <w:lang w:val="en-GB"/>
        </w:rPr>
        <w:t>, 19(4), e101.</w:t>
      </w:r>
    </w:p>
    <w:p w:rsidR="00943AF7" w:rsidRPr="00716E42" w:rsidRDefault="00912BDC"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Frank</w:t>
      </w:r>
      <w:r w:rsidR="00943AF7" w:rsidRPr="00716E42">
        <w:rPr>
          <w:rFonts w:ascii="Times New Roman" w:hAnsi="Times New Roman" w:cs="Times New Roman"/>
          <w:sz w:val="24"/>
          <w:szCs w:val="24"/>
          <w:lang w:val="en-GB"/>
        </w:rPr>
        <w:t xml:space="preserve"> A.G., </w:t>
      </w:r>
      <w:r w:rsidRPr="00716E42">
        <w:rPr>
          <w:rFonts w:ascii="Times New Roman" w:hAnsi="Times New Roman" w:cs="Times New Roman"/>
          <w:sz w:val="24"/>
          <w:szCs w:val="24"/>
          <w:lang w:val="en-GB"/>
        </w:rPr>
        <w:t>Mendes</w:t>
      </w:r>
      <w:r w:rsidR="00943AF7" w:rsidRPr="00716E42">
        <w:rPr>
          <w:rFonts w:ascii="Times New Roman" w:hAnsi="Times New Roman" w:cs="Times New Roman"/>
          <w:sz w:val="24"/>
          <w:szCs w:val="24"/>
          <w:lang w:val="en-GB"/>
        </w:rPr>
        <w:t xml:space="preserve"> G.H.S., </w:t>
      </w:r>
      <w:r w:rsidRPr="00716E42">
        <w:rPr>
          <w:rFonts w:ascii="Times New Roman" w:hAnsi="Times New Roman" w:cs="Times New Roman"/>
          <w:sz w:val="24"/>
          <w:szCs w:val="24"/>
          <w:lang w:val="en-GB"/>
        </w:rPr>
        <w:t>Ayala</w:t>
      </w:r>
      <w:r w:rsidR="00943AF7" w:rsidRPr="00716E42">
        <w:rPr>
          <w:rFonts w:ascii="Times New Roman" w:hAnsi="Times New Roman" w:cs="Times New Roman"/>
          <w:sz w:val="24"/>
          <w:szCs w:val="24"/>
          <w:lang w:val="en-GB"/>
        </w:rPr>
        <w:t xml:space="preserve"> N.F., </w:t>
      </w:r>
      <w:proofErr w:type="spellStart"/>
      <w:r w:rsidRPr="00716E42">
        <w:rPr>
          <w:rFonts w:ascii="Times New Roman" w:hAnsi="Times New Roman" w:cs="Times New Roman"/>
          <w:sz w:val="24"/>
          <w:szCs w:val="24"/>
          <w:lang w:val="en-GB"/>
        </w:rPr>
        <w:t>Ghezzi</w:t>
      </w:r>
      <w:proofErr w:type="spellEnd"/>
      <w:r w:rsidR="00943AF7" w:rsidRPr="00716E42">
        <w:rPr>
          <w:rFonts w:ascii="Times New Roman" w:hAnsi="Times New Roman" w:cs="Times New Roman"/>
          <w:sz w:val="24"/>
          <w:szCs w:val="24"/>
          <w:lang w:val="en-GB"/>
        </w:rPr>
        <w:t xml:space="preserve"> A., “</w:t>
      </w:r>
      <w:proofErr w:type="spellStart"/>
      <w:r w:rsidR="00943AF7" w:rsidRPr="00716E42">
        <w:rPr>
          <w:rFonts w:ascii="Times New Roman" w:hAnsi="Times New Roman" w:cs="Times New Roman"/>
          <w:sz w:val="24"/>
          <w:szCs w:val="24"/>
          <w:lang w:val="en-GB"/>
        </w:rPr>
        <w:t>Servitization</w:t>
      </w:r>
      <w:proofErr w:type="spellEnd"/>
      <w:r w:rsidR="00943AF7" w:rsidRPr="00716E42">
        <w:rPr>
          <w:rFonts w:ascii="Times New Roman" w:hAnsi="Times New Roman" w:cs="Times New Roman"/>
          <w:sz w:val="24"/>
          <w:szCs w:val="24"/>
          <w:lang w:val="en-GB"/>
        </w:rPr>
        <w:t xml:space="preserve"> and Industry 4.0 convergence in the digital transformation of product </w:t>
      </w:r>
      <w:r w:rsidR="00943AF7" w:rsidRPr="00716E42">
        <w:rPr>
          <w:rFonts w:ascii="Times New Roman" w:hAnsi="Times New Roman" w:cs="Times New Roman"/>
          <w:sz w:val="24"/>
          <w:szCs w:val="24"/>
        </w:rPr>
        <w:t>ﬁ</w:t>
      </w:r>
      <w:r w:rsidR="00943AF7" w:rsidRPr="00716E42">
        <w:rPr>
          <w:rFonts w:ascii="Times New Roman" w:hAnsi="Times New Roman" w:cs="Times New Roman"/>
          <w:sz w:val="24"/>
          <w:szCs w:val="24"/>
          <w:lang w:val="en-GB"/>
        </w:rPr>
        <w:t xml:space="preserve">rms: a business model innovation perspective”, </w:t>
      </w:r>
      <w:r w:rsidR="00943AF7" w:rsidRPr="00716E42">
        <w:rPr>
          <w:rFonts w:ascii="Times New Roman" w:hAnsi="Times New Roman" w:cs="Times New Roman"/>
          <w:i/>
          <w:sz w:val="24"/>
          <w:szCs w:val="24"/>
          <w:lang w:val="en-GB"/>
        </w:rPr>
        <w:t>Technological Forecasting &amp; Social Change</w:t>
      </w:r>
      <w:r w:rsidR="00943AF7" w:rsidRPr="00716E42">
        <w:rPr>
          <w:rFonts w:ascii="Times New Roman" w:hAnsi="Times New Roman" w:cs="Times New Roman"/>
          <w:sz w:val="24"/>
          <w:szCs w:val="24"/>
          <w:lang w:val="en-GB"/>
        </w:rPr>
        <w:t>, forthcoming</w:t>
      </w:r>
      <w:r w:rsidRPr="00716E42">
        <w:rPr>
          <w:rFonts w:ascii="Times New Roman" w:hAnsi="Times New Roman" w:cs="Times New Roman"/>
          <w:sz w:val="24"/>
          <w:szCs w:val="24"/>
          <w:lang w:val="en-GB"/>
        </w:rPr>
        <w:t>.</w:t>
      </w:r>
    </w:p>
    <w:p w:rsidR="00943AF7" w:rsidRPr="00716E42" w:rsidRDefault="00943AF7" w:rsidP="00943AF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Gately C., Rogers A., Sanders C. (2007). </w:t>
      </w:r>
      <w:r w:rsidR="00912BDC"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Re-thinking the relationship between long-term condition self-management education and the utilisation of health services</w:t>
      </w:r>
      <w:r w:rsidR="00912BDC"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Social </w:t>
      </w:r>
      <w:r w:rsidR="00912BDC" w:rsidRPr="00716E42">
        <w:rPr>
          <w:rFonts w:ascii="Times New Roman" w:hAnsi="Times New Roman" w:cs="Times New Roman"/>
          <w:i/>
          <w:sz w:val="24"/>
          <w:szCs w:val="24"/>
          <w:lang w:val="en-GB"/>
        </w:rPr>
        <w:t>S</w:t>
      </w:r>
      <w:r w:rsidRPr="00716E42">
        <w:rPr>
          <w:rFonts w:ascii="Times New Roman" w:hAnsi="Times New Roman" w:cs="Times New Roman"/>
          <w:i/>
          <w:sz w:val="24"/>
          <w:szCs w:val="24"/>
          <w:lang w:val="en-GB"/>
        </w:rPr>
        <w:t xml:space="preserve">cience &amp; </w:t>
      </w:r>
      <w:r w:rsidR="00912BDC" w:rsidRPr="00716E42">
        <w:rPr>
          <w:rFonts w:ascii="Times New Roman" w:hAnsi="Times New Roman" w:cs="Times New Roman"/>
          <w:i/>
          <w:sz w:val="24"/>
          <w:szCs w:val="24"/>
          <w:lang w:val="en-GB"/>
        </w:rPr>
        <w:t>M</w:t>
      </w:r>
      <w:r w:rsidRPr="00716E42">
        <w:rPr>
          <w:rFonts w:ascii="Times New Roman" w:hAnsi="Times New Roman" w:cs="Times New Roman"/>
          <w:i/>
          <w:sz w:val="24"/>
          <w:szCs w:val="24"/>
          <w:lang w:val="en-GB"/>
        </w:rPr>
        <w:t>edicine</w:t>
      </w:r>
      <w:r w:rsidRPr="00716E42">
        <w:rPr>
          <w:rFonts w:ascii="Times New Roman" w:hAnsi="Times New Roman" w:cs="Times New Roman"/>
          <w:sz w:val="24"/>
          <w:szCs w:val="24"/>
          <w:lang w:val="en-GB"/>
        </w:rPr>
        <w:t>, 65(5)</w:t>
      </w:r>
      <w:r w:rsidR="00912BDC"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934-945.</w:t>
      </w:r>
    </w:p>
    <w:p w:rsidR="00943AF7" w:rsidRPr="00716E42" w:rsidRDefault="00912BDC"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George</w:t>
      </w:r>
      <w:r w:rsidR="00943AF7" w:rsidRPr="00716E42">
        <w:rPr>
          <w:rFonts w:ascii="Times New Roman" w:hAnsi="Times New Roman" w:cs="Times New Roman"/>
          <w:sz w:val="24"/>
          <w:szCs w:val="24"/>
          <w:lang w:val="en-GB"/>
        </w:rPr>
        <w:t xml:space="preserve"> P.P., </w:t>
      </w:r>
      <w:r w:rsidRPr="00716E42">
        <w:rPr>
          <w:rFonts w:ascii="Times New Roman" w:hAnsi="Times New Roman" w:cs="Times New Roman"/>
          <w:sz w:val="24"/>
          <w:szCs w:val="24"/>
          <w:lang w:val="en-GB"/>
        </w:rPr>
        <w:t>Molina</w:t>
      </w:r>
      <w:r w:rsidR="00943AF7" w:rsidRPr="00716E42">
        <w:rPr>
          <w:rFonts w:ascii="Times New Roman" w:hAnsi="Times New Roman" w:cs="Times New Roman"/>
          <w:sz w:val="24"/>
          <w:szCs w:val="24"/>
          <w:lang w:val="en-GB"/>
        </w:rPr>
        <w:t xml:space="preserve"> J.A., </w:t>
      </w:r>
      <w:r w:rsidRPr="00716E42">
        <w:rPr>
          <w:rFonts w:ascii="Times New Roman" w:hAnsi="Times New Roman" w:cs="Times New Roman"/>
          <w:sz w:val="24"/>
          <w:szCs w:val="24"/>
          <w:lang w:val="en-GB"/>
        </w:rPr>
        <w:t>Cheah</w:t>
      </w:r>
      <w:r w:rsidR="00943AF7" w:rsidRPr="00716E42">
        <w:rPr>
          <w:rFonts w:ascii="Times New Roman" w:hAnsi="Times New Roman" w:cs="Times New Roman"/>
          <w:sz w:val="24"/>
          <w:szCs w:val="24"/>
          <w:lang w:val="en-GB"/>
        </w:rPr>
        <w:t xml:space="preserve"> J., </w:t>
      </w:r>
      <w:r w:rsidRPr="00716E42">
        <w:rPr>
          <w:rFonts w:ascii="Times New Roman" w:hAnsi="Times New Roman" w:cs="Times New Roman"/>
          <w:sz w:val="24"/>
          <w:szCs w:val="24"/>
          <w:lang w:val="en-GB"/>
        </w:rPr>
        <w:t>Chan</w:t>
      </w:r>
      <w:r w:rsidR="00943AF7" w:rsidRPr="00716E42">
        <w:rPr>
          <w:rFonts w:ascii="Times New Roman" w:hAnsi="Times New Roman" w:cs="Times New Roman"/>
          <w:sz w:val="24"/>
          <w:szCs w:val="24"/>
          <w:lang w:val="en-GB"/>
        </w:rPr>
        <w:t xml:space="preserve"> S.C., </w:t>
      </w:r>
      <w:r w:rsidRPr="00716E42">
        <w:rPr>
          <w:rFonts w:ascii="Times New Roman" w:hAnsi="Times New Roman" w:cs="Times New Roman"/>
          <w:sz w:val="24"/>
          <w:szCs w:val="24"/>
          <w:lang w:val="en-GB"/>
        </w:rPr>
        <w:t>Lim</w:t>
      </w:r>
      <w:r w:rsidR="00943AF7" w:rsidRPr="00716E42">
        <w:rPr>
          <w:rFonts w:ascii="Times New Roman" w:hAnsi="Times New Roman" w:cs="Times New Roman"/>
          <w:sz w:val="24"/>
          <w:szCs w:val="24"/>
          <w:lang w:val="en-GB"/>
        </w:rPr>
        <w:t xml:space="preserve"> B.P.</w:t>
      </w:r>
      <w:r w:rsidRPr="00716E42">
        <w:rPr>
          <w:rFonts w:ascii="Times New Roman" w:hAnsi="Times New Roman" w:cs="Times New Roman"/>
          <w:sz w:val="24"/>
          <w:szCs w:val="24"/>
          <w:lang w:val="en-GB"/>
        </w:rPr>
        <w:t xml:space="preserve"> (2010).</w:t>
      </w:r>
      <w:r w:rsidR="00943AF7" w:rsidRPr="00716E42">
        <w:rPr>
          <w:rFonts w:ascii="Times New Roman" w:hAnsi="Times New Roman" w:cs="Times New Roman"/>
          <w:sz w:val="24"/>
          <w:szCs w:val="24"/>
          <w:lang w:val="en-GB"/>
        </w:rPr>
        <w:t xml:space="preserve"> “The evolving role of the community pharmacist in chronic disease management: a literature review”, </w:t>
      </w:r>
      <w:r w:rsidR="00943AF7" w:rsidRPr="00716E42">
        <w:rPr>
          <w:rFonts w:ascii="Times New Roman" w:hAnsi="Times New Roman" w:cs="Times New Roman"/>
          <w:i/>
          <w:sz w:val="24"/>
          <w:szCs w:val="24"/>
          <w:lang w:val="en-GB"/>
        </w:rPr>
        <w:t>Annals of the Academy of Medicine</w:t>
      </w:r>
      <w:r w:rsidR="00943AF7" w:rsidRPr="00716E42">
        <w:rPr>
          <w:rFonts w:ascii="Times New Roman" w:hAnsi="Times New Roman" w:cs="Times New Roman"/>
          <w:sz w:val="24"/>
          <w:szCs w:val="24"/>
          <w:lang w:val="en-GB"/>
        </w:rPr>
        <w:t>, 39</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11</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861</w:t>
      </w:r>
      <w:r w:rsidR="00014F78" w:rsidRPr="00716E42">
        <w:rPr>
          <w:rFonts w:ascii="Times New Roman" w:hAnsi="Times New Roman" w:cs="Times New Roman"/>
          <w:sz w:val="24"/>
          <w:szCs w:val="24"/>
          <w:lang w:val="en-GB"/>
        </w:rPr>
        <w:t>-867</w:t>
      </w:r>
      <w:r w:rsidR="00943AF7" w:rsidRPr="00716E42">
        <w:rPr>
          <w:rFonts w:ascii="Times New Roman" w:hAnsi="Times New Roman" w:cs="Times New Roman"/>
          <w:sz w:val="24"/>
          <w:szCs w:val="24"/>
          <w:lang w:val="en-GB"/>
        </w:rPr>
        <w:t>.</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Gill L., </w:t>
      </w:r>
      <w:proofErr w:type="spellStart"/>
      <w:r w:rsidRPr="00716E42">
        <w:rPr>
          <w:rFonts w:ascii="Times New Roman" w:hAnsi="Times New Roman" w:cs="Times New Roman"/>
          <w:sz w:val="24"/>
          <w:szCs w:val="24"/>
          <w:lang w:val="en-GB"/>
        </w:rPr>
        <w:t>Helkkula</w:t>
      </w:r>
      <w:proofErr w:type="spellEnd"/>
      <w:r w:rsidRPr="00716E42">
        <w:rPr>
          <w:rFonts w:ascii="Times New Roman" w:hAnsi="Times New Roman" w:cs="Times New Roman"/>
          <w:sz w:val="24"/>
          <w:szCs w:val="24"/>
          <w:lang w:val="en-GB"/>
        </w:rPr>
        <w:t xml:space="preserve"> A., Cobelli N., White L. (2010). </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How do customers and pharmacists experience generic substitution?</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00014F78" w:rsidRPr="00716E42">
        <w:rPr>
          <w:rFonts w:ascii="Times New Roman" w:hAnsi="Times New Roman" w:cs="Times New Roman"/>
          <w:i/>
          <w:sz w:val="24"/>
          <w:szCs w:val="24"/>
          <w:lang w:val="en-GB"/>
        </w:rPr>
        <w:t>International Journal of Pharmaceutical and Healthcare Marketing</w:t>
      </w:r>
      <w:r w:rsidRPr="00716E42">
        <w:rPr>
          <w:rFonts w:ascii="Times New Roman" w:hAnsi="Times New Roman" w:cs="Times New Roman"/>
          <w:sz w:val="24"/>
          <w:szCs w:val="24"/>
          <w:lang w:val="en-GB"/>
        </w:rPr>
        <w:t>, 4(4)</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375-395. </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lastRenderedPageBreak/>
        <w:t>Grönroos</w:t>
      </w:r>
      <w:proofErr w:type="spellEnd"/>
      <w:r w:rsidRPr="00716E42">
        <w:rPr>
          <w:rFonts w:ascii="Times New Roman" w:hAnsi="Times New Roman" w:cs="Times New Roman"/>
          <w:sz w:val="24"/>
          <w:szCs w:val="24"/>
          <w:lang w:val="en-GB"/>
        </w:rPr>
        <w:t xml:space="preserve"> C. (2011). </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Value co-creation in service logic: A critical analysis</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Marketing </w:t>
      </w:r>
      <w:r w:rsidR="00014F78" w:rsidRPr="00716E42">
        <w:rPr>
          <w:rFonts w:ascii="Times New Roman" w:hAnsi="Times New Roman" w:cs="Times New Roman"/>
          <w:i/>
          <w:sz w:val="24"/>
          <w:szCs w:val="24"/>
          <w:lang w:val="en-GB"/>
        </w:rPr>
        <w:t>T</w:t>
      </w:r>
      <w:r w:rsidRPr="00716E42">
        <w:rPr>
          <w:rFonts w:ascii="Times New Roman" w:hAnsi="Times New Roman" w:cs="Times New Roman"/>
          <w:i/>
          <w:sz w:val="24"/>
          <w:szCs w:val="24"/>
          <w:lang w:val="en-GB"/>
        </w:rPr>
        <w:t>heory</w:t>
      </w:r>
      <w:r w:rsidRPr="00716E42">
        <w:rPr>
          <w:rFonts w:ascii="Times New Roman" w:hAnsi="Times New Roman" w:cs="Times New Roman"/>
          <w:sz w:val="24"/>
          <w:szCs w:val="24"/>
          <w:lang w:val="en-GB"/>
        </w:rPr>
        <w:t>, 11(3)</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279-301.</w:t>
      </w:r>
    </w:p>
    <w:p w:rsidR="00943AF7" w:rsidRPr="00716E42" w:rsidRDefault="00943AF7" w:rsidP="00C90F18">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Heikkila R., </w:t>
      </w:r>
      <w:proofErr w:type="spellStart"/>
      <w:r w:rsidRPr="00716E42">
        <w:rPr>
          <w:rFonts w:ascii="Times New Roman" w:hAnsi="Times New Roman" w:cs="Times New Roman"/>
          <w:sz w:val="24"/>
          <w:szCs w:val="24"/>
          <w:lang w:val="en-GB"/>
        </w:rPr>
        <w:t>Mantyselka</w:t>
      </w:r>
      <w:proofErr w:type="spellEnd"/>
      <w:r w:rsidRPr="00716E42">
        <w:rPr>
          <w:rFonts w:ascii="Times New Roman" w:hAnsi="Times New Roman" w:cs="Times New Roman"/>
          <w:sz w:val="24"/>
          <w:szCs w:val="24"/>
          <w:lang w:val="en-GB"/>
        </w:rPr>
        <w:t xml:space="preserve"> P., </w:t>
      </w:r>
      <w:proofErr w:type="spellStart"/>
      <w:r w:rsidRPr="00716E42">
        <w:rPr>
          <w:rFonts w:ascii="Times New Roman" w:hAnsi="Times New Roman" w:cs="Times New Roman"/>
          <w:sz w:val="24"/>
          <w:szCs w:val="24"/>
          <w:lang w:val="en-GB"/>
        </w:rPr>
        <w:t>Hartikainen-Herranen</w:t>
      </w:r>
      <w:proofErr w:type="spellEnd"/>
      <w:r w:rsidRPr="00716E42">
        <w:rPr>
          <w:rFonts w:ascii="Times New Roman" w:hAnsi="Times New Roman" w:cs="Times New Roman"/>
          <w:sz w:val="24"/>
          <w:szCs w:val="24"/>
          <w:lang w:val="en-GB"/>
        </w:rPr>
        <w:t xml:space="preserve"> K.</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Ahonen</w:t>
      </w:r>
      <w:proofErr w:type="spellEnd"/>
      <w:r w:rsidRPr="00716E42">
        <w:rPr>
          <w:rFonts w:ascii="Times New Roman" w:hAnsi="Times New Roman" w:cs="Times New Roman"/>
          <w:sz w:val="24"/>
          <w:szCs w:val="24"/>
          <w:lang w:val="en-GB"/>
        </w:rPr>
        <w:t>, R. (2007)</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“Customers’ and physicians’ opinions of and experiences with generic substitution during the first year in Finland”, </w:t>
      </w:r>
      <w:r w:rsidRPr="00716E42">
        <w:rPr>
          <w:rFonts w:ascii="Times New Roman" w:hAnsi="Times New Roman" w:cs="Times New Roman"/>
          <w:i/>
          <w:sz w:val="24"/>
          <w:szCs w:val="24"/>
          <w:lang w:val="en-GB"/>
        </w:rPr>
        <w:t>Health Policy</w:t>
      </w:r>
      <w:r w:rsidRPr="00716E42">
        <w:rPr>
          <w:rFonts w:ascii="Times New Roman" w:hAnsi="Times New Roman" w:cs="Times New Roman"/>
          <w:sz w:val="24"/>
          <w:szCs w:val="24"/>
          <w:lang w:val="en-GB"/>
        </w:rPr>
        <w:t>, 82</w:t>
      </w:r>
      <w:r w:rsidR="00014F7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3</w:t>
      </w:r>
      <w:r w:rsidR="00014F78"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366-</w:t>
      </w:r>
      <w:r w:rsidR="00014F78" w:rsidRPr="00716E42">
        <w:rPr>
          <w:rFonts w:ascii="Times New Roman" w:hAnsi="Times New Roman" w:cs="Times New Roman"/>
          <w:sz w:val="24"/>
          <w:szCs w:val="24"/>
          <w:lang w:val="en-GB"/>
        </w:rPr>
        <w:t>3</w:t>
      </w:r>
      <w:r w:rsidRPr="00716E42">
        <w:rPr>
          <w:rFonts w:ascii="Times New Roman" w:hAnsi="Times New Roman" w:cs="Times New Roman"/>
          <w:sz w:val="24"/>
          <w:szCs w:val="24"/>
          <w:lang w:val="en-GB"/>
        </w:rPr>
        <w:t>74.</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s-ES"/>
        </w:rPr>
        <w:t xml:space="preserve">Horst D.J., Duvoisin C.A., de Almeida Vieira R. (2018). </w:t>
      </w:r>
      <w:r w:rsidR="00014F78" w:rsidRPr="00716E42">
        <w:rPr>
          <w:rFonts w:ascii="Times New Roman" w:hAnsi="Times New Roman" w:cs="Times New Roman"/>
          <w:sz w:val="24"/>
          <w:szCs w:val="24"/>
          <w:lang w:val="es-ES"/>
        </w:rPr>
        <w:t>“</w:t>
      </w:r>
      <w:r w:rsidRPr="00716E42">
        <w:rPr>
          <w:rFonts w:ascii="Times New Roman" w:hAnsi="Times New Roman" w:cs="Times New Roman"/>
          <w:sz w:val="24"/>
          <w:szCs w:val="24"/>
          <w:lang w:val="en-GB"/>
        </w:rPr>
        <w:t xml:space="preserve">Additive </w:t>
      </w:r>
      <w:r w:rsidR="00014F78" w:rsidRPr="00716E42">
        <w:rPr>
          <w:rFonts w:ascii="Times New Roman" w:hAnsi="Times New Roman" w:cs="Times New Roman"/>
          <w:sz w:val="24"/>
          <w:szCs w:val="24"/>
          <w:lang w:val="en-GB"/>
        </w:rPr>
        <w:t>manufacturing at industry 4.0: A review”.</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Engineering and Technical Research</w:t>
      </w:r>
      <w:r w:rsidRPr="00716E42">
        <w:rPr>
          <w:rFonts w:ascii="Times New Roman" w:hAnsi="Times New Roman" w:cs="Times New Roman"/>
          <w:sz w:val="24"/>
          <w:szCs w:val="24"/>
          <w:lang w:val="en-GB"/>
        </w:rPr>
        <w:t>, 8(8)</w:t>
      </w:r>
      <w:r w:rsidR="00014F78" w:rsidRPr="00716E42">
        <w:rPr>
          <w:rFonts w:ascii="Times New Roman" w:hAnsi="Times New Roman" w:cs="Times New Roman"/>
          <w:sz w:val="24"/>
          <w:szCs w:val="24"/>
          <w:lang w:val="en-GB"/>
        </w:rPr>
        <w:t>:</w:t>
      </w:r>
      <w:r w:rsidR="00C05BC6" w:rsidRPr="00716E42">
        <w:rPr>
          <w:rFonts w:ascii="Times New Roman" w:hAnsi="Times New Roman" w:cs="Times New Roman"/>
          <w:sz w:val="24"/>
          <w:szCs w:val="24"/>
          <w:lang w:val="en-GB"/>
        </w:rPr>
        <w:t xml:space="preserve"> 3-8</w:t>
      </w:r>
      <w:r w:rsidRPr="00716E42">
        <w:rPr>
          <w:rFonts w:ascii="Times New Roman" w:hAnsi="Times New Roman" w:cs="Times New Roman"/>
          <w:sz w:val="24"/>
          <w:szCs w:val="24"/>
          <w:lang w:val="en-GB"/>
        </w:rPr>
        <w:t>.</w:t>
      </w:r>
    </w:p>
    <w:p w:rsidR="00355AA7" w:rsidRPr="00716E42" w:rsidRDefault="00943AF7" w:rsidP="00C542F3">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Jenkins H</w:t>
      </w:r>
      <w:r w:rsidR="00355AA7" w:rsidRPr="00716E42">
        <w:rPr>
          <w:rFonts w:ascii="Times New Roman" w:hAnsi="Times New Roman" w:cs="Times New Roman"/>
          <w:sz w:val="24"/>
          <w:szCs w:val="24"/>
          <w:lang w:val="en-GB"/>
        </w:rPr>
        <w:t>. (2006).</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Convergence culture: Where old and new media collide</w:t>
      </w:r>
      <w:r w:rsidR="00355AA7"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London</w:t>
      </w:r>
      <w:r w:rsidR="00355AA7"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New York University Press</w:t>
      </w:r>
      <w:r w:rsidR="00355AA7" w:rsidRPr="00716E42">
        <w:rPr>
          <w:rFonts w:ascii="Times New Roman" w:hAnsi="Times New Roman" w:cs="Times New Roman"/>
          <w:sz w:val="24"/>
          <w:szCs w:val="24"/>
          <w:lang w:val="en-GB"/>
        </w:rPr>
        <w:t>.</w:t>
      </w:r>
    </w:p>
    <w:p w:rsidR="00943AF7" w:rsidRPr="00716E42" w:rsidRDefault="00943AF7" w:rsidP="00C542F3">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Johnstone S., Dainty A</w:t>
      </w:r>
      <w:r w:rsidR="00355AA7"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Wilkinson A. (2009)</w:t>
      </w:r>
      <w:r w:rsidR="00355AA7"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“Integrating products and services through life: An aerospace experience”, </w:t>
      </w:r>
      <w:r w:rsidRPr="00716E42">
        <w:rPr>
          <w:rFonts w:ascii="Times New Roman" w:hAnsi="Times New Roman" w:cs="Times New Roman"/>
          <w:i/>
          <w:sz w:val="24"/>
          <w:szCs w:val="24"/>
          <w:lang w:val="en-GB"/>
        </w:rPr>
        <w:t>International Journal of Operations and Production Management</w:t>
      </w:r>
      <w:r w:rsidRPr="00716E42">
        <w:rPr>
          <w:rFonts w:ascii="Times New Roman" w:hAnsi="Times New Roman" w:cs="Times New Roman"/>
          <w:sz w:val="24"/>
          <w:szCs w:val="24"/>
          <w:lang w:val="en-GB"/>
        </w:rPr>
        <w:t>, 29</w:t>
      </w:r>
      <w:r w:rsidR="00355AA7"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520-38.</w:t>
      </w:r>
    </w:p>
    <w:p w:rsidR="00943AF7" w:rsidRPr="00716E42" w:rsidRDefault="00943AF7" w:rsidP="00591A7A">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Katz JE, </w:t>
      </w:r>
      <w:proofErr w:type="spellStart"/>
      <w:r w:rsidRPr="00716E42">
        <w:rPr>
          <w:rFonts w:ascii="Times New Roman" w:hAnsi="Times New Roman" w:cs="Times New Roman"/>
          <w:sz w:val="24"/>
          <w:szCs w:val="24"/>
          <w:lang w:val="en-GB"/>
        </w:rPr>
        <w:t>Aakhus</w:t>
      </w:r>
      <w:proofErr w:type="spellEnd"/>
      <w:r w:rsidRPr="00716E42">
        <w:rPr>
          <w:rFonts w:ascii="Times New Roman" w:hAnsi="Times New Roman" w:cs="Times New Roman"/>
          <w:sz w:val="24"/>
          <w:szCs w:val="24"/>
          <w:lang w:val="en-GB"/>
        </w:rPr>
        <w:t xml:space="preserve"> M</w:t>
      </w:r>
      <w:r w:rsidR="00355AA7" w:rsidRPr="00716E42">
        <w:rPr>
          <w:rFonts w:ascii="Times New Roman" w:hAnsi="Times New Roman" w:cs="Times New Roman"/>
          <w:sz w:val="24"/>
          <w:szCs w:val="24"/>
          <w:lang w:val="en-GB"/>
        </w:rPr>
        <w:t>. (</w:t>
      </w:r>
      <w:r w:rsidR="00FB20F8" w:rsidRPr="00716E42">
        <w:rPr>
          <w:rFonts w:ascii="Times New Roman" w:hAnsi="Times New Roman" w:cs="Times New Roman"/>
          <w:sz w:val="24"/>
          <w:szCs w:val="24"/>
          <w:lang w:val="en-GB"/>
        </w:rPr>
        <w:t>E</w:t>
      </w:r>
      <w:r w:rsidR="00355AA7" w:rsidRPr="00716E42">
        <w:rPr>
          <w:rFonts w:ascii="Times New Roman" w:hAnsi="Times New Roman" w:cs="Times New Roman"/>
          <w:sz w:val="24"/>
          <w:szCs w:val="24"/>
          <w:lang w:val="en-GB"/>
        </w:rPr>
        <w:t>d</w:t>
      </w:r>
      <w:r w:rsidR="00FB20F8" w:rsidRPr="00716E42">
        <w:rPr>
          <w:rFonts w:ascii="Times New Roman" w:hAnsi="Times New Roman" w:cs="Times New Roman"/>
          <w:sz w:val="24"/>
          <w:szCs w:val="24"/>
          <w:lang w:val="en-GB"/>
        </w:rPr>
        <w:t>s</w:t>
      </w:r>
      <w:r w:rsidR="00355AA7" w:rsidRPr="00716E42">
        <w:rPr>
          <w:rFonts w:ascii="Times New Roman" w:hAnsi="Times New Roman" w:cs="Times New Roman"/>
          <w:sz w:val="24"/>
          <w:szCs w:val="24"/>
          <w:lang w:val="en-GB"/>
        </w:rPr>
        <w:t>.)</w:t>
      </w:r>
      <w:r w:rsidR="00761C50" w:rsidRPr="00716E42">
        <w:rPr>
          <w:rFonts w:ascii="Times New Roman" w:hAnsi="Times New Roman" w:cs="Times New Roman"/>
          <w:sz w:val="24"/>
          <w:szCs w:val="24"/>
          <w:lang w:val="en-GB"/>
        </w:rPr>
        <w:t xml:space="preserve"> (2002).</w:t>
      </w:r>
      <w:r w:rsidRPr="00716E42">
        <w:rPr>
          <w:rFonts w:ascii="Times New Roman" w:hAnsi="Times New Roman" w:cs="Times New Roman"/>
          <w:sz w:val="24"/>
          <w:szCs w:val="24"/>
          <w:lang w:val="en-GB"/>
        </w:rPr>
        <w:t xml:space="preserve"> </w:t>
      </w:r>
      <w:r w:rsidR="00355AA7" w:rsidRPr="00716E42">
        <w:rPr>
          <w:rFonts w:ascii="Times New Roman" w:hAnsi="Times New Roman" w:cs="Times New Roman"/>
          <w:i/>
          <w:sz w:val="24"/>
          <w:szCs w:val="24"/>
          <w:lang w:val="en-GB"/>
        </w:rPr>
        <w:t>Perpetual Contact: Mobile Communication, Private Talk, Public Performance</w:t>
      </w:r>
      <w:r w:rsidR="00355AA7"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Cambridge:</w:t>
      </w:r>
      <w:r w:rsidR="00761C50"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Cambridge University Press.</w:t>
      </w:r>
    </w:p>
    <w:p w:rsidR="00943AF7" w:rsidRPr="00716E42" w:rsidRDefault="00943AF7" w:rsidP="0067638B">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Kuula</w:t>
      </w:r>
      <w:proofErr w:type="spellEnd"/>
      <w:r w:rsidRPr="00716E42">
        <w:rPr>
          <w:rFonts w:ascii="Times New Roman" w:hAnsi="Times New Roman" w:cs="Times New Roman"/>
          <w:sz w:val="24"/>
          <w:szCs w:val="24"/>
          <w:lang w:val="en-GB"/>
        </w:rPr>
        <w:t xml:space="preserve"> S.</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Haapasalo</w:t>
      </w:r>
      <w:proofErr w:type="spellEnd"/>
      <w:r w:rsidRPr="00716E42">
        <w:rPr>
          <w:rFonts w:ascii="Times New Roman" w:hAnsi="Times New Roman" w:cs="Times New Roman"/>
          <w:sz w:val="24"/>
          <w:szCs w:val="24"/>
          <w:lang w:val="en-GB"/>
        </w:rPr>
        <w:t xml:space="preserve"> H. (2017). Continuous and co-creative business model creation. </w:t>
      </w:r>
      <w:r w:rsidR="009B1A95" w:rsidRPr="00716E42">
        <w:rPr>
          <w:rFonts w:ascii="Times New Roman" w:hAnsi="Times New Roman" w:cs="Times New Roman"/>
          <w:sz w:val="24"/>
          <w:szCs w:val="24"/>
          <w:lang w:val="en-GB"/>
        </w:rPr>
        <w:t xml:space="preserve">In </w:t>
      </w:r>
      <w:proofErr w:type="spellStart"/>
      <w:r w:rsidR="009B1A95" w:rsidRPr="00716E42">
        <w:rPr>
          <w:rFonts w:ascii="Times New Roman" w:hAnsi="Times New Roman" w:cs="Times New Roman"/>
          <w:sz w:val="24"/>
          <w:szCs w:val="24"/>
          <w:lang w:val="en-GB"/>
        </w:rPr>
        <w:t>Pfannstiel</w:t>
      </w:r>
      <w:proofErr w:type="spellEnd"/>
      <w:r w:rsidR="009B1A95" w:rsidRPr="00716E42">
        <w:rPr>
          <w:rFonts w:ascii="Times New Roman" w:hAnsi="Times New Roman" w:cs="Times New Roman"/>
          <w:sz w:val="24"/>
          <w:szCs w:val="24"/>
          <w:lang w:val="en-GB"/>
        </w:rPr>
        <w:t xml:space="preserve"> M.A., </w:t>
      </w:r>
      <w:proofErr w:type="spellStart"/>
      <w:r w:rsidR="009B1A95" w:rsidRPr="00716E42">
        <w:rPr>
          <w:rFonts w:ascii="Times New Roman" w:hAnsi="Times New Roman" w:cs="Times New Roman"/>
          <w:sz w:val="24"/>
          <w:szCs w:val="24"/>
          <w:lang w:val="en-GB"/>
        </w:rPr>
        <w:t>Rasche</w:t>
      </w:r>
      <w:proofErr w:type="spellEnd"/>
      <w:r w:rsidR="009B1A95" w:rsidRPr="00716E42">
        <w:rPr>
          <w:rFonts w:ascii="Times New Roman" w:hAnsi="Times New Roman" w:cs="Times New Roman"/>
          <w:sz w:val="24"/>
          <w:szCs w:val="24"/>
          <w:lang w:val="en-GB"/>
        </w:rPr>
        <w:t xml:space="preserve"> C. (</w:t>
      </w:r>
      <w:r w:rsidR="00917F86" w:rsidRPr="00716E42">
        <w:rPr>
          <w:rFonts w:ascii="Times New Roman" w:hAnsi="Times New Roman" w:cs="Times New Roman"/>
          <w:sz w:val="24"/>
          <w:szCs w:val="24"/>
          <w:lang w:val="en-GB"/>
        </w:rPr>
        <w:t>E</w:t>
      </w:r>
      <w:r w:rsidR="009B1A95" w:rsidRPr="00716E42">
        <w:rPr>
          <w:rFonts w:ascii="Times New Roman" w:hAnsi="Times New Roman" w:cs="Times New Roman"/>
          <w:sz w:val="24"/>
          <w:szCs w:val="24"/>
          <w:lang w:val="en-GB"/>
        </w:rPr>
        <w:t xml:space="preserve">ds.) (2017) </w:t>
      </w:r>
      <w:r w:rsidR="009B1A95" w:rsidRPr="00716E42">
        <w:rPr>
          <w:rFonts w:ascii="Times New Roman" w:hAnsi="Times New Roman" w:cs="Times New Roman"/>
          <w:i/>
          <w:iCs/>
          <w:sz w:val="24"/>
          <w:szCs w:val="24"/>
          <w:lang w:val="en-GB"/>
        </w:rPr>
        <w:t>Service Business Model Innovation in Healthcare and Hospital Management</w:t>
      </w:r>
      <w:r w:rsidR="009B1A95" w:rsidRPr="00716E42">
        <w:rPr>
          <w:rFonts w:ascii="Times New Roman" w:hAnsi="Times New Roman" w:cs="Times New Roman"/>
          <w:sz w:val="24"/>
          <w:szCs w:val="24"/>
          <w:lang w:val="en-GB"/>
        </w:rPr>
        <w:t xml:space="preserve">. </w:t>
      </w:r>
      <w:r w:rsidR="00917F86" w:rsidRPr="00716E42">
        <w:rPr>
          <w:rFonts w:ascii="Times New Roman" w:hAnsi="Times New Roman" w:cs="Times New Roman"/>
          <w:sz w:val="24"/>
          <w:szCs w:val="24"/>
          <w:lang w:val="en-GB"/>
        </w:rPr>
        <w:t xml:space="preserve">Cham: </w:t>
      </w:r>
      <w:r w:rsidR="009B1A95" w:rsidRPr="00716E42">
        <w:rPr>
          <w:rFonts w:ascii="Times New Roman" w:hAnsi="Times New Roman" w:cs="Times New Roman"/>
          <w:sz w:val="24"/>
          <w:szCs w:val="24"/>
          <w:lang w:val="en-GB"/>
        </w:rPr>
        <w:t>Springer</w:t>
      </w:r>
      <w:r w:rsidR="00917F86" w:rsidRPr="00716E42">
        <w:rPr>
          <w:rFonts w:ascii="Times New Roman" w:hAnsi="Times New Roman" w:cs="Times New Roman"/>
          <w:sz w:val="24"/>
          <w:szCs w:val="24"/>
          <w:lang w:val="en-GB"/>
        </w:rPr>
        <w:t>.</w:t>
      </w:r>
    </w:p>
    <w:p w:rsidR="00943AF7" w:rsidRPr="00716E42" w:rsidRDefault="00943AF7" w:rsidP="0067638B">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Lember</w:t>
      </w:r>
      <w:proofErr w:type="spellEnd"/>
      <w:r w:rsidRPr="00716E42">
        <w:rPr>
          <w:rFonts w:ascii="Times New Roman" w:hAnsi="Times New Roman" w:cs="Times New Roman"/>
          <w:sz w:val="24"/>
          <w:szCs w:val="24"/>
          <w:lang w:val="en-GB"/>
        </w:rPr>
        <w:t xml:space="preserve"> V., </w:t>
      </w:r>
      <w:proofErr w:type="spellStart"/>
      <w:r w:rsidRPr="00716E42">
        <w:rPr>
          <w:rFonts w:ascii="Times New Roman" w:hAnsi="Times New Roman" w:cs="Times New Roman"/>
          <w:sz w:val="24"/>
          <w:szCs w:val="24"/>
          <w:lang w:val="en-GB"/>
        </w:rPr>
        <w:t>Brandsen</w:t>
      </w:r>
      <w:proofErr w:type="spellEnd"/>
      <w:r w:rsidRPr="00716E42">
        <w:rPr>
          <w:rFonts w:ascii="Times New Roman" w:hAnsi="Times New Roman" w:cs="Times New Roman"/>
          <w:sz w:val="24"/>
          <w:szCs w:val="24"/>
          <w:lang w:val="en-GB"/>
        </w:rPr>
        <w:t xml:space="preserve"> T., </w:t>
      </w:r>
      <w:proofErr w:type="spellStart"/>
      <w:r w:rsidRPr="00716E42">
        <w:rPr>
          <w:rFonts w:ascii="Times New Roman" w:hAnsi="Times New Roman" w:cs="Times New Roman"/>
          <w:sz w:val="24"/>
          <w:szCs w:val="24"/>
          <w:lang w:val="en-GB"/>
        </w:rPr>
        <w:t>Tõnurist</w:t>
      </w:r>
      <w:proofErr w:type="spellEnd"/>
      <w:r w:rsidRPr="00716E42">
        <w:rPr>
          <w:rFonts w:ascii="Times New Roman" w:hAnsi="Times New Roman" w:cs="Times New Roman"/>
          <w:sz w:val="24"/>
          <w:szCs w:val="24"/>
          <w:lang w:val="en-GB"/>
        </w:rPr>
        <w:t xml:space="preserve"> P. (2019). </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The potential impacts of digital technologies on co-production and co-creation</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Public Management Review</w:t>
      </w:r>
      <w:r w:rsidRPr="00716E42">
        <w:rPr>
          <w:rFonts w:ascii="Times New Roman" w:hAnsi="Times New Roman" w:cs="Times New Roman"/>
          <w:sz w:val="24"/>
          <w:szCs w:val="24"/>
          <w:lang w:val="en-GB"/>
        </w:rPr>
        <w:t xml:space="preserve">, </w:t>
      </w:r>
      <w:r w:rsidR="00DE7E38" w:rsidRPr="00716E42">
        <w:rPr>
          <w:rFonts w:ascii="Times New Roman" w:hAnsi="Times New Roman" w:cs="Times New Roman"/>
          <w:sz w:val="24"/>
          <w:szCs w:val="24"/>
          <w:lang w:val="en-GB"/>
        </w:rPr>
        <w:t>XXX:</w:t>
      </w:r>
      <w:r w:rsidRPr="00716E42">
        <w:rPr>
          <w:rFonts w:ascii="Times New Roman" w:hAnsi="Times New Roman" w:cs="Times New Roman"/>
          <w:sz w:val="24"/>
          <w:szCs w:val="24"/>
          <w:lang w:val="en-GB"/>
        </w:rPr>
        <w:t>1-22.</w:t>
      </w:r>
    </w:p>
    <w:p w:rsidR="00943AF7" w:rsidRPr="00716E42" w:rsidRDefault="00943AF7" w:rsidP="0067638B">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Linder J.A., Levine D.M. (2016). </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Health care communication technology and improved access, continuity, and relationships: the revolution will be uberized</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JAMA </w:t>
      </w:r>
      <w:r w:rsidR="00DE7E38" w:rsidRPr="00716E42">
        <w:rPr>
          <w:rFonts w:ascii="Times New Roman" w:hAnsi="Times New Roman" w:cs="Times New Roman"/>
          <w:i/>
          <w:sz w:val="24"/>
          <w:szCs w:val="24"/>
          <w:lang w:val="en-GB"/>
        </w:rPr>
        <w:t>I</w:t>
      </w:r>
      <w:r w:rsidRPr="00716E42">
        <w:rPr>
          <w:rFonts w:ascii="Times New Roman" w:hAnsi="Times New Roman" w:cs="Times New Roman"/>
          <w:i/>
          <w:sz w:val="24"/>
          <w:szCs w:val="24"/>
          <w:lang w:val="en-GB"/>
        </w:rPr>
        <w:t xml:space="preserve">nternal </w:t>
      </w:r>
      <w:r w:rsidR="00DE7E38" w:rsidRPr="00716E42">
        <w:rPr>
          <w:rFonts w:ascii="Times New Roman" w:hAnsi="Times New Roman" w:cs="Times New Roman"/>
          <w:i/>
          <w:sz w:val="24"/>
          <w:szCs w:val="24"/>
          <w:lang w:val="en-GB"/>
        </w:rPr>
        <w:t>M</w:t>
      </w:r>
      <w:r w:rsidRPr="00716E42">
        <w:rPr>
          <w:rFonts w:ascii="Times New Roman" w:hAnsi="Times New Roman" w:cs="Times New Roman"/>
          <w:i/>
          <w:sz w:val="24"/>
          <w:szCs w:val="24"/>
          <w:lang w:val="en-GB"/>
        </w:rPr>
        <w:t>edicine</w:t>
      </w:r>
      <w:r w:rsidRPr="00716E42">
        <w:rPr>
          <w:rFonts w:ascii="Times New Roman" w:hAnsi="Times New Roman" w:cs="Times New Roman"/>
          <w:sz w:val="24"/>
          <w:szCs w:val="24"/>
          <w:lang w:val="en-GB"/>
        </w:rPr>
        <w:t>, 176(5)</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643-644.</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Niznik</w:t>
      </w:r>
      <w:proofErr w:type="spellEnd"/>
      <w:r w:rsidRPr="00716E42">
        <w:rPr>
          <w:rFonts w:ascii="Times New Roman" w:hAnsi="Times New Roman" w:cs="Times New Roman"/>
          <w:sz w:val="24"/>
          <w:szCs w:val="24"/>
          <w:lang w:val="en-GB"/>
        </w:rPr>
        <w:t xml:space="preserve"> J.D., He H., Kane-Gill S.L. (2018). </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Impact of clinical pharmacist services delivered via telemedicine in the outpatient or ambulatory care setting: A systematic review</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Research in Social and Administrative Pharmacy</w:t>
      </w:r>
      <w:r w:rsidRPr="00716E42">
        <w:rPr>
          <w:rFonts w:ascii="Times New Roman" w:hAnsi="Times New Roman" w:cs="Times New Roman"/>
          <w:sz w:val="24"/>
          <w:szCs w:val="24"/>
          <w:lang w:val="en-GB"/>
        </w:rPr>
        <w:t>, 14(8)</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707-717. </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Pál</w:t>
      </w:r>
      <w:proofErr w:type="spellEnd"/>
      <w:r w:rsidRPr="00716E42">
        <w:rPr>
          <w:rFonts w:ascii="Times New Roman" w:hAnsi="Times New Roman" w:cs="Times New Roman"/>
          <w:sz w:val="24"/>
          <w:szCs w:val="24"/>
          <w:lang w:val="en-GB"/>
        </w:rPr>
        <w:t xml:space="preserve"> S., Laszlo, K., Andras, F., Gabriel H., </w:t>
      </w:r>
      <w:proofErr w:type="spellStart"/>
      <w:r w:rsidRPr="00716E42">
        <w:rPr>
          <w:rFonts w:ascii="Times New Roman" w:hAnsi="Times New Roman" w:cs="Times New Roman"/>
          <w:sz w:val="24"/>
          <w:szCs w:val="24"/>
          <w:lang w:val="en-GB"/>
        </w:rPr>
        <w:t>Hajnal</w:t>
      </w:r>
      <w:proofErr w:type="spellEnd"/>
      <w:r w:rsidRPr="00716E42">
        <w:rPr>
          <w:rFonts w:ascii="Times New Roman" w:hAnsi="Times New Roman" w:cs="Times New Roman"/>
          <w:sz w:val="24"/>
          <w:szCs w:val="24"/>
          <w:lang w:val="en-GB"/>
        </w:rPr>
        <w:t xml:space="preserve"> F., Adriana C.I.U.R.B.A., Lajos B. (2015). </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Attitude </w:t>
      </w:r>
      <w:r w:rsidR="00DE7E38" w:rsidRPr="00716E42">
        <w:rPr>
          <w:rFonts w:ascii="Times New Roman" w:hAnsi="Times New Roman" w:cs="Times New Roman"/>
          <w:sz w:val="24"/>
          <w:szCs w:val="24"/>
          <w:lang w:val="en-GB"/>
        </w:rPr>
        <w:t>o</w:t>
      </w:r>
      <w:r w:rsidRPr="00716E42">
        <w:rPr>
          <w:rFonts w:ascii="Times New Roman" w:hAnsi="Times New Roman" w:cs="Times New Roman"/>
          <w:sz w:val="24"/>
          <w:szCs w:val="24"/>
          <w:lang w:val="en-GB"/>
        </w:rPr>
        <w:t>f patients and customers regarding purchasing drugs online</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i/>
          <w:sz w:val="24"/>
          <w:szCs w:val="24"/>
          <w:lang w:val="en-GB"/>
        </w:rPr>
        <w:t>Farmacia</w:t>
      </w:r>
      <w:proofErr w:type="spellEnd"/>
      <w:r w:rsidRPr="00716E42">
        <w:rPr>
          <w:rFonts w:ascii="Times New Roman" w:hAnsi="Times New Roman" w:cs="Times New Roman"/>
          <w:sz w:val="24"/>
          <w:szCs w:val="24"/>
          <w:lang w:val="en-GB"/>
        </w:rPr>
        <w:t>, 63(1)</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93-98.</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Pawłowski</w:t>
      </w:r>
      <w:proofErr w:type="spellEnd"/>
      <w:r w:rsidRPr="00716E42">
        <w:rPr>
          <w:rFonts w:ascii="Times New Roman" w:hAnsi="Times New Roman" w:cs="Times New Roman"/>
          <w:sz w:val="24"/>
          <w:szCs w:val="24"/>
          <w:lang w:val="en-GB"/>
        </w:rPr>
        <w:t xml:space="preserve"> M., </w:t>
      </w:r>
      <w:proofErr w:type="spellStart"/>
      <w:r w:rsidRPr="00716E42">
        <w:rPr>
          <w:rFonts w:ascii="Times New Roman" w:hAnsi="Times New Roman" w:cs="Times New Roman"/>
          <w:sz w:val="24"/>
          <w:szCs w:val="24"/>
          <w:lang w:val="en-GB"/>
        </w:rPr>
        <w:t>Pastuszak</w:t>
      </w:r>
      <w:proofErr w:type="spellEnd"/>
      <w:r w:rsidRPr="00716E42">
        <w:rPr>
          <w:rFonts w:ascii="Times New Roman" w:hAnsi="Times New Roman" w:cs="Times New Roman"/>
          <w:sz w:val="24"/>
          <w:szCs w:val="24"/>
          <w:lang w:val="en-GB"/>
        </w:rPr>
        <w:t xml:space="preserve"> Z. (2017). </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B2B customers buying </w:t>
      </w:r>
      <w:r w:rsidR="00DE7E38" w:rsidRPr="00716E42">
        <w:rPr>
          <w:rFonts w:ascii="Times New Roman" w:hAnsi="Times New Roman" w:cs="Times New Roman"/>
          <w:sz w:val="24"/>
          <w:szCs w:val="24"/>
          <w:lang w:val="en-GB"/>
        </w:rPr>
        <w:t>behaviour”</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Synergy and Research</w:t>
      </w:r>
      <w:r w:rsidR="009573CE"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5</w:t>
      </w:r>
      <w:r w:rsidR="00DE7E38"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19</w:t>
      </w:r>
      <w:r w:rsidR="00DE7E38" w:rsidRPr="00716E42">
        <w:rPr>
          <w:rFonts w:ascii="Times New Roman" w:hAnsi="Times New Roman" w:cs="Times New Roman"/>
          <w:sz w:val="24"/>
          <w:szCs w:val="24"/>
          <w:lang w:val="en-GB"/>
        </w:rPr>
        <w:t>):</w:t>
      </w:r>
      <w:r w:rsidR="001163CD" w:rsidRPr="00716E42">
        <w:rPr>
          <w:rFonts w:ascii="Times New Roman" w:hAnsi="Times New Roman" w:cs="Times New Roman"/>
          <w:sz w:val="24"/>
          <w:szCs w:val="24"/>
          <w:lang w:val="en-GB"/>
        </w:rPr>
        <w:t xml:space="preserve"> 19-35</w:t>
      </w:r>
      <w:r w:rsidRPr="00716E42">
        <w:rPr>
          <w:rFonts w:ascii="Times New Roman" w:hAnsi="Times New Roman" w:cs="Times New Roman"/>
          <w:sz w:val="24"/>
          <w:szCs w:val="24"/>
          <w:lang w:val="en-GB"/>
        </w:rPr>
        <w:t>.</w:t>
      </w:r>
    </w:p>
    <w:p w:rsidR="00943AF7" w:rsidRPr="00716E42" w:rsidRDefault="00DE7E38"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Pereira</w:t>
      </w:r>
      <w:r w:rsidR="00943AF7" w:rsidRPr="00716E42">
        <w:rPr>
          <w:rFonts w:ascii="Times New Roman" w:hAnsi="Times New Roman" w:cs="Times New Roman"/>
          <w:sz w:val="24"/>
          <w:szCs w:val="24"/>
          <w:lang w:val="en-GB"/>
        </w:rPr>
        <w:t xml:space="preserve"> A.C., </w:t>
      </w:r>
      <w:r w:rsidRPr="00716E42">
        <w:rPr>
          <w:rFonts w:ascii="Times New Roman" w:hAnsi="Times New Roman" w:cs="Times New Roman"/>
          <w:sz w:val="24"/>
          <w:szCs w:val="24"/>
          <w:lang w:val="en-GB"/>
        </w:rPr>
        <w:t>Romero</w:t>
      </w:r>
      <w:r w:rsidR="00943AF7" w:rsidRPr="00716E42">
        <w:rPr>
          <w:rFonts w:ascii="Times New Roman" w:hAnsi="Times New Roman" w:cs="Times New Roman"/>
          <w:sz w:val="24"/>
          <w:szCs w:val="24"/>
          <w:lang w:val="en-GB"/>
        </w:rPr>
        <w:t xml:space="preserve"> F.</w:t>
      </w:r>
      <w:r w:rsidRPr="00716E42">
        <w:rPr>
          <w:rFonts w:ascii="Times New Roman" w:hAnsi="Times New Roman" w:cs="Times New Roman"/>
          <w:sz w:val="24"/>
          <w:szCs w:val="24"/>
          <w:lang w:val="en-GB"/>
        </w:rPr>
        <w:t xml:space="preserve"> (2007).</w:t>
      </w:r>
      <w:r w:rsidR="00943AF7" w:rsidRPr="00716E42">
        <w:rPr>
          <w:rFonts w:ascii="Times New Roman" w:hAnsi="Times New Roman" w:cs="Times New Roman"/>
          <w:sz w:val="24"/>
          <w:szCs w:val="24"/>
          <w:lang w:val="en-GB"/>
        </w:rPr>
        <w:t xml:space="preserve"> “A review of the meanings and the implications of the Industry 4.0 concept”</w:t>
      </w:r>
      <w:r w:rsidR="009573CE"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Procedia Manufacturing</w:t>
      </w:r>
      <w:r w:rsidR="00943AF7" w:rsidRPr="00716E42">
        <w:rPr>
          <w:rFonts w:ascii="Times New Roman" w:hAnsi="Times New Roman" w:cs="Times New Roman"/>
          <w:sz w:val="24"/>
          <w:szCs w:val="24"/>
          <w:lang w:val="en-GB"/>
        </w:rPr>
        <w:t>, 13</w:t>
      </w:r>
      <w:r w:rsidRPr="00716E42">
        <w:rPr>
          <w:rFonts w:ascii="Times New Roman" w:hAnsi="Times New Roman" w:cs="Times New Roman"/>
          <w:sz w:val="24"/>
          <w:szCs w:val="24"/>
          <w:lang w:val="en-GB"/>
        </w:rPr>
        <w:t xml:space="preserve">: </w:t>
      </w:r>
      <w:r w:rsidR="001163CD" w:rsidRPr="00716E42">
        <w:rPr>
          <w:rFonts w:ascii="Times New Roman" w:hAnsi="Times New Roman" w:cs="Times New Roman"/>
          <w:sz w:val="24"/>
          <w:szCs w:val="24"/>
          <w:lang w:val="en-GB"/>
        </w:rPr>
        <w:t>1206-1214.</w:t>
      </w:r>
    </w:p>
    <w:p w:rsidR="00943AF7" w:rsidRPr="00716E42" w:rsidRDefault="00943AF7" w:rsidP="00F96936">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Pottie</w:t>
      </w:r>
      <w:proofErr w:type="spellEnd"/>
      <w:r w:rsidRPr="00716E42">
        <w:rPr>
          <w:rFonts w:ascii="Times New Roman" w:hAnsi="Times New Roman" w:cs="Times New Roman"/>
          <w:sz w:val="24"/>
          <w:szCs w:val="24"/>
          <w:lang w:val="en-GB"/>
        </w:rPr>
        <w:t xml:space="preserve"> K., </w:t>
      </w:r>
      <w:proofErr w:type="spellStart"/>
      <w:r w:rsidRPr="00716E42">
        <w:rPr>
          <w:rFonts w:ascii="Times New Roman" w:hAnsi="Times New Roman" w:cs="Times New Roman"/>
          <w:sz w:val="24"/>
          <w:szCs w:val="24"/>
          <w:lang w:val="en-GB"/>
        </w:rPr>
        <w:t>Haydt</w:t>
      </w:r>
      <w:proofErr w:type="spellEnd"/>
      <w:r w:rsidRPr="00716E42">
        <w:rPr>
          <w:rFonts w:ascii="Times New Roman" w:hAnsi="Times New Roman" w:cs="Times New Roman"/>
          <w:sz w:val="24"/>
          <w:szCs w:val="24"/>
          <w:lang w:val="en-GB"/>
        </w:rPr>
        <w:t xml:space="preserve"> S., Farrell B., </w:t>
      </w:r>
      <w:proofErr w:type="spellStart"/>
      <w:r w:rsidRPr="00716E42">
        <w:rPr>
          <w:rFonts w:ascii="Times New Roman" w:hAnsi="Times New Roman" w:cs="Times New Roman"/>
          <w:sz w:val="24"/>
          <w:szCs w:val="24"/>
          <w:lang w:val="en-GB"/>
        </w:rPr>
        <w:t>Dolovich</w:t>
      </w:r>
      <w:proofErr w:type="spellEnd"/>
      <w:r w:rsidRPr="00716E42">
        <w:rPr>
          <w:rFonts w:ascii="Times New Roman" w:hAnsi="Times New Roman" w:cs="Times New Roman"/>
          <w:sz w:val="24"/>
          <w:szCs w:val="24"/>
          <w:lang w:val="en-GB"/>
        </w:rPr>
        <w:t xml:space="preserve"> L., </w:t>
      </w:r>
      <w:proofErr w:type="spellStart"/>
      <w:r w:rsidRPr="00716E42">
        <w:rPr>
          <w:rFonts w:ascii="Times New Roman" w:hAnsi="Times New Roman" w:cs="Times New Roman"/>
          <w:sz w:val="24"/>
          <w:szCs w:val="24"/>
          <w:lang w:val="en-GB"/>
        </w:rPr>
        <w:t>Sellors</w:t>
      </w:r>
      <w:proofErr w:type="spellEnd"/>
      <w:r w:rsidRPr="00716E42">
        <w:rPr>
          <w:rFonts w:ascii="Times New Roman" w:hAnsi="Times New Roman" w:cs="Times New Roman"/>
          <w:sz w:val="24"/>
          <w:szCs w:val="24"/>
          <w:lang w:val="en-GB"/>
        </w:rPr>
        <w:t xml:space="preserve"> C.</w:t>
      </w:r>
      <w:r w:rsidR="000C182A"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Hogg, W. (2008)</w:t>
      </w:r>
      <w:r w:rsidR="000C182A"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“Narrative reports to monitor and evaluate the integration of pharmacists into family practice settings”</w:t>
      </w:r>
      <w:r w:rsidR="009573CE"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Annals of Family Medicine</w:t>
      </w:r>
      <w:r w:rsidRPr="00716E42">
        <w:rPr>
          <w:rFonts w:ascii="Times New Roman" w:hAnsi="Times New Roman" w:cs="Times New Roman"/>
          <w:sz w:val="24"/>
          <w:szCs w:val="24"/>
          <w:lang w:val="en-GB"/>
        </w:rPr>
        <w:t>, 6</w:t>
      </w:r>
      <w:r w:rsidR="00C60603"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2</w:t>
      </w:r>
      <w:r w:rsidR="00C60603"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161-</w:t>
      </w:r>
      <w:r w:rsidR="00C60603" w:rsidRPr="00716E42">
        <w:rPr>
          <w:rFonts w:ascii="Times New Roman" w:hAnsi="Times New Roman" w:cs="Times New Roman"/>
          <w:sz w:val="24"/>
          <w:szCs w:val="24"/>
          <w:lang w:val="en-GB"/>
        </w:rPr>
        <w:t>16</w:t>
      </w:r>
      <w:r w:rsidRPr="00716E42">
        <w:rPr>
          <w:rFonts w:ascii="Times New Roman" w:hAnsi="Times New Roman" w:cs="Times New Roman"/>
          <w:sz w:val="24"/>
          <w:szCs w:val="24"/>
          <w:lang w:val="en-GB"/>
        </w:rPr>
        <w:t xml:space="preserve">5. </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Rijcken</w:t>
      </w:r>
      <w:proofErr w:type="spellEnd"/>
      <w:r w:rsidRPr="00716E42">
        <w:rPr>
          <w:rFonts w:ascii="Times New Roman" w:hAnsi="Times New Roman" w:cs="Times New Roman"/>
          <w:sz w:val="24"/>
          <w:szCs w:val="24"/>
          <w:lang w:val="en-GB"/>
        </w:rPr>
        <w:t xml:space="preserve">, C. </w:t>
      </w:r>
      <w:r w:rsidR="00DA6C8B" w:rsidRPr="00716E42">
        <w:rPr>
          <w:rFonts w:ascii="Times New Roman" w:hAnsi="Times New Roman" w:cs="Times New Roman"/>
          <w:sz w:val="24"/>
          <w:szCs w:val="24"/>
          <w:lang w:val="en-GB"/>
        </w:rPr>
        <w:t xml:space="preserve">(Ed.) </w:t>
      </w:r>
      <w:r w:rsidRPr="00716E42">
        <w:rPr>
          <w:rFonts w:ascii="Times New Roman" w:hAnsi="Times New Roman" w:cs="Times New Roman"/>
          <w:sz w:val="24"/>
          <w:szCs w:val="24"/>
          <w:lang w:val="en-GB"/>
        </w:rPr>
        <w:t xml:space="preserve">(2019). Pharmaceutical Care in Digital Revolution. </w:t>
      </w:r>
      <w:r w:rsidR="00DA6C8B" w:rsidRPr="00716E42">
        <w:rPr>
          <w:rFonts w:ascii="Times New Roman" w:hAnsi="Times New Roman" w:cs="Times New Roman"/>
          <w:sz w:val="24"/>
          <w:szCs w:val="24"/>
          <w:lang w:val="en-GB"/>
        </w:rPr>
        <w:t xml:space="preserve">London: </w:t>
      </w:r>
      <w:r w:rsidRPr="00716E42">
        <w:rPr>
          <w:rFonts w:ascii="Times New Roman" w:hAnsi="Times New Roman" w:cs="Times New Roman"/>
          <w:sz w:val="24"/>
          <w:szCs w:val="24"/>
          <w:lang w:val="en-GB"/>
        </w:rPr>
        <w:t>Academic Press.</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Schmidt R.A., </w:t>
      </w:r>
      <w:proofErr w:type="spellStart"/>
      <w:r w:rsidRPr="00716E42">
        <w:rPr>
          <w:rFonts w:ascii="Times New Roman" w:hAnsi="Times New Roman" w:cs="Times New Roman"/>
          <w:sz w:val="24"/>
          <w:szCs w:val="24"/>
          <w:lang w:val="en-GB"/>
        </w:rPr>
        <w:t>Pioch</w:t>
      </w:r>
      <w:proofErr w:type="spellEnd"/>
      <w:r w:rsidRPr="00716E42">
        <w:rPr>
          <w:rFonts w:ascii="Times New Roman" w:hAnsi="Times New Roman" w:cs="Times New Roman"/>
          <w:sz w:val="24"/>
          <w:szCs w:val="24"/>
          <w:lang w:val="en-GB"/>
        </w:rPr>
        <w:t xml:space="preserve"> E.A. (2004). </w:t>
      </w:r>
      <w:r w:rsidR="00BA190D"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Community pharmacies under pressure: issues of deregulation and competition</w:t>
      </w:r>
      <w:r w:rsidR="00BA190D"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00BA190D" w:rsidRPr="00716E42">
        <w:rPr>
          <w:rFonts w:ascii="Times New Roman" w:hAnsi="Times New Roman" w:cs="Times New Roman"/>
          <w:i/>
          <w:sz w:val="24"/>
          <w:szCs w:val="24"/>
          <w:lang w:val="en-GB"/>
        </w:rPr>
        <w:t>International Journal of Retail &amp; Distribution Management</w:t>
      </w:r>
      <w:r w:rsidRPr="00716E42">
        <w:rPr>
          <w:rFonts w:ascii="Times New Roman" w:hAnsi="Times New Roman" w:cs="Times New Roman"/>
          <w:sz w:val="24"/>
          <w:szCs w:val="24"/>
          <w:lang w:val="en-GB"/>
        </w:rPr>
        <w:t>, 32(7)</w:t>
      </w:r>
      <w:r w:rsidR="00BA190D"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354-357.</w:t>
      </w:r>
    </w:p>
    <w:p w:rsidR="00943AF7" w:rsidRPr="00716E42" w:rsidRDefault="00943AF7" w:rsidP="00F96936">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lastRenderedPageBreak/>
        <w:t>Siska</w:t>
      </w:r>
      <w:proofErr w:type="spellEnd"/>
      <w:r w:rsidRPr="00716E42">
        <w:rPr>
          <w:rFonts w:ascii="Times New Roman" w:hAnsi="Times New Roman" w:cs="Times New Roman"/>
          <w:sz w:val="24"/>
          <w:szCs w:val="24"/>
          <w:lang w:val="en-GB"/>
        </w:rPr>
        <w:t xml:space="preserve">, M.H., Tribble D.A. (2011). </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Opportunities and challenges related to technology in supporting optimal pharmacy practice models in hospitals and health systems</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American Journal of Health-System Pharmacy</w:t>
      </w:r>
      <w:r w:rsidRPr="00716E42">
        <w:rPr>
          <w:rFonts w:ascii="Times New Roman" w:hAnsi="Times New Roman" w:cs="Times New Roman"/>
          <w:sz w:val="24"/>
          <w:szCs w:val="24"/>
          <w:lang w:val="en-GB"/>
        </w:rPr>
        <w:t>, 68(12)</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1116-1126.</w:t>
      </w:r>
    </w:p>
    <w:p w:rsidR="00943AF7" w:rsidRPr="00716E42" w:rsidRDefault="00943AF7" w:rsidP="00943AF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Smith J.A. (2004). </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Reflecting on the development of interpretative phenomenological analysis and its contribution to qualitative research in psychology</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 xml:space="preserve">Qualitative </w:t>
      </w:r>
      <w:r w:rsidR="00D008DB" w:rsidRPr="00716E42">
        <w:rPr>
          <w:rFonts w:ascii="Times New Roman" w:hAnsi="Times New Roman" w:cs="Times New Roman"/>
          <w:i/>
          <w:sz w:val="24"/>
          <w:szCs w:val="24"/>
          <w:lang w:val="en-GB"/>
        </w:rPr>
        <w:t>R</w:t>
      </w:r>
      <w:r w:rsidRPr="00716E42">
        <w:rPr>
          <w:rFonts w:ascii="Times New Roman" w:hAnsi="Times New Roman" w:cs="Times New Roman"/>
          <w:i/>
          <w:sz w:val="24"/>
          <w:szCs w:val="24"/>
          <w:lang w:val="en-GB"/>
        </w:rPr>
        <w:t xml:space="preserve">esearch in </w:t>
      </w:r>
      <w:r w:rsidR="00D008DB" w:rsidRPr="00716E42">
        <w:rPr>
          <w:rFonts w:ascii="Times New Roman" w:hAnsi="Times New Roman" w:cs="Times New Roman"/>
          <w:i/>
          <w:sz w:val="24"/>
          <w:szCs w:val="24"/>
          <w:lang w:val="en-GB"/>
        </w:rPr>
        <w:t>Ps</w:t>
      </w:r>
      <w:r w:rsidRPr="00716E42">
        <w:rPr>
          <w:rFonts w:ascii="Times New Roman" w:hAnsi="Times New Roman" w:cs="Times New Roman"/>
          <w:i/>
          <w:sz w:val="24"/>
          <w:szCs w:val="24"/>
          <w:lang w:val="en-GB"/>
        </w:rPr>
        <w:t>ychology</w:t>
      </w:r>
      <w:r w:rsidRPr="00716E42">
        <w:rPr>
          <w:rFonts w:ascii="Times New Roman" w:hAnsi="Times New Roman" w:cs="Times New Roman"/>
          <w:sz w:val="24"/>
          <w:szCs w:val="24"/>
          <w:lang w:val="en-GB"/>
        </w:rPr>
        <w:t>, 1(1)</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39-54.</w:t>
      </w:r>
    </w:p>
    <w:p w:rsidR="00943AF7" w:rsidRPr="00716E42" w:rsidRDefault="00943AF7" w:rsidP="00C542F3">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Smith L., </w:t>
      </w:r>
      <w:proofErr w:type="spellStart"/>
      <w:r w:rsidRPr="00716E42">
        <w:rPr>
          <w:rFonts w:ascii="Times New Roman" w:hAnsi="Times New Roman" w:cs="Times New Roman"/>
          <w:sz w:val="24"/>
          <w:szCs w:val="24"/>
          <w:lang w:val="en-GB"/>
        </w:rPr>
        <w:t>Maull</w:t>
      </w:r>
      <w:proofErr w:type="spellEnd"/>
      <w:r w:rsidRPr="00716E42">
        <w:rPr>
          <w:rFonts w:ascii="Times New Roman" w:hAnsi="Times New Roman" w:cs="Times New Roman"/>
          <w:sz w:val="24"/>
          <w:szCs w:val="24"/>
          <w:lang w:val="en-GB"/>
        </w:rPr>
        <w:t xml:space="preserve"> R.</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Ng</w:t>
      </w:r>
      <w:r w:rsidR="00D008DB"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I.C.L. (2014)</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and operations management: A service dominant logic approach”</w:t>
      </w:r>
      <w:r w:rsidR="00D008DB"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International Journal of Operations and Production Management</w:t>
      </w:r>
      <w:r w:rsidRPr="00716E42">
        <w:rPr>
          <w:rFonts w:ascii="Times New Roman" w:hAnsi="Times New Roman" w:cs="Times New Roman"/>
          <w:sz w:val="24"/>
          <w:szCs w:val="24"/>
          <w:lang w:val="en-GB"/>
        </w:rPr>
        <w:t>, 34</w:t>
      </w:r>
      <w:r w:rsidR="00D008DB" w:rsidRPr="00716E42">
        <w:rPr>
          <w:rFonts w:ascii="Times New Roman" w:hAnsi="Times New Roman" w:cs="Times New Roman"/>
          <w:sz w:val="24"/>
          <w:szCs w:val="24"/>
          <w:lang w:val="en-GB"/>
        </w:rPr>
        <w:t xml:space="preserve">: </w:t>
      </w:r>
      <w:r w:rsidRPr="00716E42">
        <w:rPr>
          <w:rFonts w:ascii="Times New Roman" w:hAnsi="Times New Roman" w:cs="Times New Roman"/>
          <w:sz w:val="24"/>
          <w:szCs w:val="24"/>
          <w:lang w:val="en-GB"/>
        </w:rPr>
        <w:t>242-69.</w:t>
      </w:r>
    </w:p>
    <w:p w:rsidR="005E07FE" w:rsidRPr="00716E42" w:rsidRDefault="005E07FE" w:rsidP="000813EE">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Spinks</w:t>
      </w:r>
      <w:proofErr w:type="spellEnd"/>
      <w:r w:rsidRPr="00716E42">
        <w:rPr>
          <w:rFonts w:ascii="Times New Roman" w:hAnsi="Times New Roman" w:cs="Times New Roman"/>
          <w:sz w:val="24"/>
          <w:szCs w:val="24"/>
          <w:lang w:val="en-GB"/>
        </w:rPr>
        <w:t xml:space="preserve"> J., Jackson J., Kirkpatrick C.M., Wheeler A.J. (2017). “Disruptive innovation in community pharmacy–Impact of automation on the pharmacist workforce”. </w:t>
      </w:r>
      <w:r w:rsidRPr="00716E42">
        <w:rPr>
          <w:rFonts w:ascii="Times New Roman" w:hAnsi="Times New Roman" w:cs="Times New Roman"/>
          <w:i/>
          <w:iCs/>
          <w:sz w:val="24"/>
          <w:szCs w:val="24"/>
          <w:lang w:val="en-GB"/>
        </w:rPr>
        <w:t>Research in Social and Administrative Pharmacy</w:t>
      </w:r>
      <w:r w:rsidRPr="00716E42">
        <w:rPr>
          <w:rFonts w:ascii="Times New Roman" w:hAnsi="Times New Roman" w:cs="Times New Roman"/>
          <w:i/>
          <w:sz w:val="24"/>
          <w:szCs w:val="24"/>
          <w:lang w:val="en-GB"/>
        </w:rPr>
        <w:t xml:space="preserve">, </w:t>
      </w:r>
      <w:r w:rsidRPr="00716E42">
        <w:rPr>
          <w:rFonts w:ascii="Times New Roman" w:hAnsi="Times New Roman" w:cs="Times New Roman"/>
          <w:i/>
          <w:iCs/>
          <w:sz w:val="24"/>
          <w:szCs w:val="24"/>
          <w:lang w:val="en-GB"/>
        </w:rPr>
        <w:t>13</w:t>
      </w:r>
      <w:r w:rsidRPr="00716E42">
        <w:rPr>
          <w:rFonts w:ascii="Times New Roman" w:hAnsi="Times New Roman" w:cs="Times New Roman"/>
          <w:sz w:val="24"/>
          <w:szCs w:val="24"/>
          <w:lang w:val="en-GB"/>
        </w:rPr>
        <w:t xml:space="preserve">(2): 394-397. </w:t>
      </w:r>
    </w:p>
    <w:p w:rsidR="00943AF7" w:rsidRPr="00716E42" w:rsidRDefault="00943AF7" w:rsidP="000813EE">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Strauss A., Corbin J. (1994). </w:t>
      </w:r>
      <w:r w:rsidR="005E07FE" w:rsidRPr="00716E42">
        <w:rPr>
          <w:rFonts w:ascii="Times New Roman" w:hAnsi="Times New Roman" w:cs="Times New Roman"/>
          <w:sz w:val="24"/>
          <w:szCs w:val="24"/>
          <w:lang w:val="en-GB"/>
        </w:rPr>
        <w:t>Grounded Theory Methodology: Handbook of Qualitative Research</w:t>
      </w:r>
      <w:r w:rsidRPr="00716E42">
        <w:rPr>
          <w:rFonts w:ascii="Times New Roman" w:hAnsi="Times New Roman" w:cs="Times New Roman"/>
          <w:sz w:val="24"/>
          <w:szCs w:val="24"/>
          <w:lang w:val="en-GB"/>
        </w:rPr>
        <w:t xml:space="preserve">, </w:t>
      </w:r>
      <w:r w:rsidR="005E07FE" w:rsidRPr="00716E42">
        <w:rPr>
          <w:rFonts w:ascii="Times New Roman" w:hAnsi="Times New Roman" w:cs="Times New Roman"/>
          <w:sz w:val="24"/>
          <w:szCs w:val="24"/>
          <w:lang w:val="en-GB"/>
        </w:rPr>
        <w:t>CA: Sage.</w:t>
      </w:r>
    </w:p>
    <w:p w:rsidR="00943AF7" w:rsidRPr="00716E42" w:rsidRDefault="000813EE"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Tambo</w:t>
      </w:r>
      <w:r w:rsidR="00943AF7" w:rsidRPr="00716E42">
        <w:rPr>
          <w:rFonts w:ascii="Times New Roman" w:hAnsi="Times New Roman" w:cs="Times New Roman"/>
          <w:sz w:val="24"/>
          <w:szCs w:val="24"/>
          <w:lang w:val="en-GB"/>
        </w:rPr>
        <w:t xml:space="preserve"> E., </w:t>
      </w:r>
      <w:proofErr w:type="spellStart"/>
      <w:r w:rsidRPr="00716E42">
        <w:rPr>
          <w:rFonts w:ascii="Times New Roman" w:hAnsi="Times New Roman" w:cs="Times New Roman"/>
          <w:sz w:val="24"/>
          <w:szCs w:val="24"/>
          <w:lang w:val="en-GB"/>
        </w:rPr>
        <w:t>Anyorigiya</w:t>
      </w:r>
      <w:proofErr w:type="spellEnd"/>
      <w:r w:rsidR="00943AF7" w:rsidRPr="00716E42">
        <w:rPr>
          <w:rFonts w:ascii="Times New Roman" w:hAnsi="Times New Roman" w:cs="Times New Roman"/>
          <w:sz w:val="24"/>
          <w:szCs w:val="24"/>
          <w:lang w:val="en-GB"/>
        </w:rPr>
        <w:t xml:space="preserve"> T., </w:t>
      </w:r>
      <w:proofErr w:type="spellStart"/>
      <w:r w:rsidRPr="00716E42">
        <w:rPr>
          <w:rFonts w:ascii="Times New Roman" w:hAnsi="Times New Roman" w:cs="Times New Roman"/>
          <w:sz w:val="24"/>
          <w:szCs w:val="24"/>
          <w:lang w:val="en-GB"/>
        </w:rPr>
        <w:t>Matimba</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 xml:space="preserve">A., </w:t>
      </w:r>
      <w:r w:rsidRPr="00716E42">
        <w:rPr>
          <w:rFonts w:ascii="Times New Roman" w:hAnsi="Times New Roman" w:cs="Times New Roman"/>
          <w:sz w:val="24"/>
          <w:szCs w:val="24"/>
          <w:lang w:val="en-GB"/>
        </w:rPr>
        <w:t xml:space="preserve">Adedeji </w:t>
      </w:r>
      <w:r w:rsidR="00943AF7" w:rsidRPr="00716E42">
        <w:rPr>
          <w:rFonts w:ascii="Times New Roman" w:hAnsi="Times New Roman" w:cs="Times New Roman"/>
          <w:sz w:val="24"/>
          <w:szCs w:val="24"/>
          <w:lang w:val="en-GB"/>
        </w:rPr>
        <w:t xml:space="preserve">A.A., </w:t>
      </w:r>
      <w:proofErr w:type="spellStart"/>
      <w:r w:rsidRPr="00716E42">
        <w:rPr>
          <w:rFonts w:ascii="Times New Roman" w:hAnsi="Times New Roman" w:cs="Times New Roman"/>
          <w:sz w:val="24"/>
          <w:szCs w:val="24"/>
          <w:lang w:val="en-GB"/>
        </w:rPr>
        <w:t>Ngogang</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J.Y.</w:t>
      </w:r>
      <w:r w:rsidRPr="00716E42">
        <w:rPr>
          <w:rFonts w:ascii="Times New Roman" w:hAnsi="Times New Roman" w:cs="Times New Roman"/>
          <w:sz w:val="24"/>
          <w:szCs w:val="24"/>
          <w:lang w:val="en-GB"/>
        </w:rPr>
        <w:t xml:space="preserve"> (2016).</w:t>
      </w:r>
      <w:r w:rsidR="00943AF7" w:rsidRPr="00716E42">
        <w:rPr>
          <w:rFonts w:ascii="Times New Roman" w:hAnsi="Times New Roman" w:cs="Times New Roman"/>
          <w:sz w:val="24"/>
          <w:szCs w:val="24"/>
          <w:lang w:val="en-GB"/>
        </w:rPr>
        <w:t xml:space="preserve"> “Digital pharmacy and pharmacovigilance ecosystem in Africa: perceptions and opportunities”</w:t>
      </w:r>
      <w:r w:rsidR="009573CE"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European Journal of Pharmaceutical and Medical Research</w:t>
      </w:r>
      <w:r w:rsidR="00943AF7" w:rsidRPr="00716E42">
        <w:rPr>
          <w:rFonts w:ascii="Times New Roman" w:hAnsi="Times New Roman" w:cs="Times New Roman"/>
          <w:sz w:val="24"/>
          <w:szCs w:val="24"/>
          <w:lang w:val="en-GB"/>
        </w:rPr>
        <w:t>, 3</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1</w:t>
      </w:r>
      <w:r w:rsidRPr="00716E42">
        <w:rPr>
          <w:rFonts w:ascii="Times New Roman" w:hAnsi="Times New Roman" w:cs="Times New Roman"/>
          <w:sz w:val="24"/>
          <w:szCs w:val="24"/>
          <w:lang w:val="en-GB"/>
        </w:rPr>
        <w:t xml:space="preserve">): </w:t>
      </w:r>
      <w:r w:rsidR="00A42ECC" w:rsidRPr="00716E42">
        <w:rPr>
          <w:rFonts w:ascii="Times New Roman" w:hAnsi="Times New Roman" w:cs="Times New Roman"/>
          <w:sz w:val="24"/>
          <w:szCs w:val="24"/>
          <w:lang w:val="en-GB"/>
        </w:rPr>
        <w:t>84-90</w:t>
      </w:r>
      <w:r w:rsidR="00943AF7" w:rsidRPr="00716E42">
        <w:rPr>
          <w:rFonts w:ascii="Times New Roman" w:hAnsi="Times New Roman" w:cs="Times New Roman"/>
          <w:sz w:val="24"/>
          <w:szCs w:val="24"/>
          <w:lang w:val="en-GB"/>
        </w:rPr>
        <w:t>.</w:t>
      </w:r>
    </w:p>
    <w:p w:rsidR="00943AF7" w:rsidRPr="00716E42" w:rsidRDefault="000813EE"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Toklu</w:t>
      </w:r>
      <w:proofErr w:type="spellEnd"/>
      <w:r w:rsidR="00943AF7" w:rsidRPr="00716E42">
        <w:rPr>
          <w:rFonts w:ascii="Times New Roman" w:hAnsi="Times New Roman" w:cs="Times New Roman"/>
          <w:sz w:val="24"/>
          <w:szCs w:val="24"/>
          <w:lang w:val="en-GB"/>
        </w:rPr>
        <w:t xml:space="preserve"> H.Z., </w:t>
      </w:r>
      <w:r w:rsidRPr="00716E42">
        <w:rPr>
          <w:rFonts w:ascii="Times New Roman" w:hAnsi="Times New Roman" w:cs="Times New Roman"/>
          <w:sz w:val="24"/>
          <w:szCs w:val="24"/>
          <w:lang w:val="en-GB"/>
        </w:rPr>
        <w:t>Hussain</w:t>
      </w:r>
      <w:r w:rsidR="00943AF7" w:rsidRPr="00716E42">
        <w:rPr>
          <w:rFonts w:ascii="Times New Roman" w:hAnsi="Times New Roman" w:cs="Times New Roman"/>
          <w:sz w:val="24"/>
          <w:szCs w:val="24"/>
          <w:lang w:val="en-GB"/>
        </w:rPr>
        <w:t xml:space="preserve"> A.</w:t>
      </w:r>
      <w:r w:rsidRPr="00716E42">
        <w:rPr>
          <w:rFonts w:ascii="Times New Roman" w:hAnsi="Times New Roman" w:cs="Times New Roman"/>
          <w:sz w:val="24"/>
          <w:szCs w:val="24"/>
          <w:lang w:val="en-GB"/>
        </w:rPr>
        <w:t xml:space="preserve"> (2013).</w:t>
      </w:r>
      <w:r w:rsidR="00943AF7" w:rsidRPr="00716E42">
        <w:rPr>
          <w:rFonts w:ascii="Times New Roman" w:hAnsi="Times New Roman" w:cs="Times New Roman"/>
          <w:sz w:val="24"/>
          <w:szCs w:val="24"/>
          <w:lang w:val="en-GB"/>
        </w:rPr>
        <w:t xml:space="preserve"> “The changing face of pharmacy practice and the need for a new model of pharmacy education”</w:t>
      </w:r>
      <w:r w:rsidR="009573CE"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Journal of Young Pharmacists</w:t>
      </w:r>
      <w:r w:rsidR="00943AF7" w:rsidRPr="00716E42">
        <w:rPr>
          <w:rFonts w:ascii="Times New Roman" w:hAnsi="Times New Roman" w:cs="Times New Roman"/>
          <w:sz w:val="24"/>
          <w:szCs w:val="24"/>
          <w:lang w:val="en-GB"/>
        </w:rPr>
        <w:t>, 5</w:t>
      </w:r>
      <w:r w:rsidR="00A71EB9" w:rsidRPr="00716E42">
        <w:rPr>
          <w:rFonts w:ascii="Times New Roman" w:hAnsi="Times New Roman" w:cs="Times New Roman"/>
          <w:sz w:val="24"/>
          <w:szCs w:val="24"/>
          <w:lang w:val="en-GB"/>
        </w:rPr>
        <w:t>(</w:t>
      </w:r>
      <w:r w:rsidR="00A42ECC" w:rsidRPr="00716E42">
        <w:rPr>
          <w:rFonts w:ascii="Times New Roman" w:hAnsi="Times New Roman" w:cs="Times New Roman"/>
          <w:sz w:val="24"/>
          <w:szCs w:val="24"/>
          <w:lang w:val="en-GB"/>
        </w:rPr>
        <w:t>2</w:t>
      </w:r>
      <w:r w:rsidR="00A71EB9" w:rsidRPr="00716E42">
        <w:rPr>
          <w:rFonts w:ascii="Times New Roman" w:hAnsi="Times New Roman" w:cs="Times New Roman"/>
          <w:sz w:val="24"/>
          <w:szCs w:val="24"/>
          <w:lang w:val="en-GB"/>
        </w:rPr>
        <w:t xml:space="preserve">): </w:t>
      </w:r>
      <w:r w:rsidR="00A42ECC" w:rsidRPr="00716E42">
        <w:rPr>
          <w:rFonts w:ascii="Times New Roman" w:hAnsi="Times New Roman" w:cs="Times New Roman"/>
          <w:sz w:val="24"/>
          <w:szCs w:val="24"/>
          <w:lang w:val="en-GB"/>
        </w:rPr>
        <w:t>38-40.</w:t>
      </w:r>
    </w:p>
    <w:p w:rsidR="00A42ECC" w:rsidRPr="00716E42" w:rsidRDefault="00A42ECC"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Kumar S., Nilsen, W.J.</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Abernethy A., Atienza A., Patrick K., Pavel M., </w:t>
      </w:r>
      <w:proofErr w:type="spellStart"/>
      <w:r w:rsidRPr="00716E42">
        <w:rPr>
          <w:rFonts w:ascii="Times New Roman" w:hAnsi="Times New Roman" w:cs="Times New Roman"/>
          <w:sz w:val="24"/>
          <w:szCs w:val="24"/>
          <w:lang w:val="en-GB"/>
        </w:rPr>
        <w:t>Hedeker</w:t>
      </w:r>
      <w:proofErr w:type="spellEnd"/>
      <w:r w:rsidRPr="00716E42">
        <w:rPr>
          <w:rFonts w:ascii="Times New Roman" w:hAnsi="Times New Roman" w:cs="Times New Roman"/>
          <w:sz w:val="24"/>
          <w:szCs w:val="24"/>
          <w:lang w:val="en-GB"/>
        </w:rPr>
        <w:t xml:space="preserve">, D. (2013). </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Mobile health technology evaluation: the mHealth evidence workshop</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iCs/>
          <w:sz w:val="24"/>
          <w:szCs w:val="24"/>
          <w:lang w:val="en-GB"/>
        </w:rPr>
        <w:t>American Journal of Preventive Medicine</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45</w:t>
      </w:r>
      <w:r w:rsidRPr="00716E42">
        <w:rPr>
          <w:rFonts w:ascii="Times New Roman" w:hAnsi="Times New Roman" w:cs="Times New Roman"/>
          <w:sz w:val="24"/>
          <w:szCs w:val="24"/>
          <w:lang w:val="en-GB"/>
        </w:rPr>
        <w:t>(2)</w:t>
      </w:r>
      <w:r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228-236.</w:t>
      </w:r>
    </w:p>
    <w:p w:rsidR="00943AF7" w:rsidRPr="00716E42" w:rsidRDefault="00DC0F8F"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Van De Pol </w:t>
      </w:r>
      <w:r w:rsidR="00943AF7" w:rsidRPr="00716E42">
        <w:rPr>
          <w:rFonts w:ascii="Times New Roman" w:hAnsi="Times New Roman" w:cs="Times New Roman"/>
          <w:sz w:val="24"/>
          <w:szCs w:val="24"/>
          <w:lang w:val="en-GB"/>
        </w:rPr>
        <w:t xml:space="preserve">J.M., </w:t>
      </w:r>
      <w:proofErr w:type="spellStart"/>
      <w:r w:rsidRPr="00716E42">
        <w:rPr>
          <w:rFonts w:ascii="Times New Roman" w:hAnsi="Times New Roman" w:cs="Times New Roman"/>
          <w:sz w:val="24"/>
          <w:szCs w:val="24"/>
          <w:lang w:val="en-GB"/>
        </w:rPr>
        <w:t>Geljon</w:t>
      </w:r>
      <w:proofErr w:type="spellEnd"/>
      <w:r w:rsidR="00943AF7" w:rsidRPr="00716E42">
        <w:rPr>
          <w:rFonts w:ascii="Times New Roman" w:hAnsi="Times New Roman" w:cs="Times New Roman"/>
          <w:sz w:val="24"/>
          <w:szCs w:val="24"/>
          <w:lang w:val="en-GB"/>
        </w:rPr>
        <w:t xml:space="preserve"> J.G., </w:t>
      </w:r>
      <w:proofErr w:type="spellStart"/>
      <w:r w:rsidRPr="00716E42">
        <w:rPr>
          <w:rFonts w:ascii="Times New Roman" w:hAnsi="Times New Roman" w:cs="Times New Roman"/>
          <w:sz w:val="24"/>
          <w:szCs w:val="24"/>
          <w:lang w:val="en-GB"/>
        </w:rPr>
        <w:t>Belitser</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 xml:space="preserve">S.V., </w:t>
      </w:r>
      <w:proofErr w:type="spellStart"/>
      <w:r w:rsidRPr="00716E42">
        <w:rPr>
          <w:rFonts w:ascii="Times New Roman" w:hAnsi="Times New Roman" w:cs="Times New Roman"/>
          <w:sz w:val="24"/>
          <w:szCs w:val="24"/>
          <w:lang w:val="en-GB"/>
        </w:rPr>
        <w:t>Frederix</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 xml:space="preserve">G.W.J., </w:t>
      </w:r>
      <w:r w:rsidRPr="00716E42">
        <w:rPr>
          <w:rFonts w:ascii="Times New Roman" w:hAnsi="Times New Roman" w:cs="Times New Roman"/>
          <w:sz w:val="24"/>
          <w:szCs w:val="24"/>
          <w:lang w:val="en-GB"/>
        </w:rPr>
        <w:t xml:space="preserve">Hovels </w:t>
      </w:r>
      <w:r w:rsidR="00943AF7" w:rsidRPr="00716E42">
        <w:rPr>
          <w:rFonts w:ascii="Times New Roman" w:hAnsi="Times New Roman" w:cs="Times New Roman"/>
          <w:sz w:val="24"/>
          <w:szCs w:val="24"/>
          <w:lang w:val="en-GB"/>
        </w:rPr>
        <w:t xml:space="preserve">A.M., </w:t>
      </w:r>
      <w:proofErr w:type="spellStart"/>
      <w:r w:rsidRPr="00716E42">
        <w:rPr>
          <w:rFonts w:ascii="Times New Roman" w:hAnsi="Times New Roman" w:cs="Times New Roman"/>
          <w:sz w:val="24"/>
          <w:szCs w:val="24"/>
          <w:lang w:val="en-GB"/>
        </w:rPr>
        <w:t>Bouvy</w:t>
      </w:r>
      <w:proofErr w:type="spellEnd"/>
      <w:r w:rsidRPr="00716E42">
        <w:rPr>
          <w:rFonts w:ascii="Times New Roman" w:hAnsi="Times New Roman" w:cs="Times New Roman"/>
          <w:sz w:val="24"/>
          <w:szCs w:val="24"/>
          <w:lang w:val="en-GB"/>
        </w:rPr>
        <w:t xml:space="preserve"> </w:t>
      </w:r>
      <w:r w:rsidR="00943AF7" w:rsidRPr="00716E42">
        <w:rPr>
          <w:rFonts w:ascii="Times New Roman" w:hAnsi="Times New Roman" w:cs="Times New Roman"/>
          <w:sz w:val="24"/>
          <w:szCs w:val="24"/>
          <w:lang w:val="en-GB"/>
        </w:rPr>
        <w:t>M.L.</w:t>
      </w:r>
      <w:r w:rsidRPr="00716E42">
        <w:rPr>
          <w:rFonts w:ascii="Times New Roman" w:hAnsi="Times New Roman" w:cs="Times New Roman"/>
          <w:sz w:val="24"/>
          <w:szCs w:val="24"/>
          <w:lang w:val="en-GB"/>
        </w:rPr>
        <w:t xml:space="preserve"> (2019). </w:t>
      </w:r>
      <w:r w:rsidR="00943AF7" w:rsidRPr="00716E42">
        <w:rPr>
          <w:rFonts w:ascii="Times New Roman" w:hAnsi="Times New Roman" w:cs="Times New Roman"/>
          <w:sz w:val="24"/>
          <w:szCs w:val="24"/>
          <w:lang w:val="en-GB"/>
        </w:rPr>
        <w:t>“Pharmacy in transition: A work sampling study of community pharmacists using smartphone technology”</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 xml:space="preserve"> </w:t>
      </w:r>
      <w:r w:rsidR="00943AF7" w:rsidRPr="00716E42">
        <w:rPr>
          <w:rFonts w:ascii="Times New Roman" w:hAnsi="Times New Roman" w:cs="Times New Roman"/>
          <w:i/>
          <w:sz w:val="24"/>
          <w:szCs w:val="24"/>
          <w:lang w:val="en-GB"/>
        </w:rPr>
        <w:t>Research in Social and Administrative Pharmacy</w:t>
      </w:r>
      <w:r w:rsidR="00943AF7" w:rsidRPr="00716E42">
        <w:rPr>
          <w:rFonts w:ascii="Times New Roman" w:hAnsi="Times New Roman" w:cs="Times New Roman"/>
          <w:sz w:val="24"/>
          <w:szCs w:val="24"/>
          <w:lang w:val="en-GB"/>
        </w:rPr>
        <w:t>, 15</w:t>
      </w:r>
      <w:r w:rsidRPr="00716E42">
        <w:rPr>
          <w:rFonts w:ascii="Times New Roman" w:hAnsi="Times New Roman" w:cs="Times New Roman"/>
          <w:sz w:val="24"/>
          <w:szCs w:val="24"/>
          <w:lang w:val="en-GB"/>
        </w:rPr>
        <w:t>(</w:t>
      </w:r>
      <w:r w:rsidR="00943AF7" w:rsidRPr="00716E42">
        <w:rPr>
          <w:rFonts w:ascii="Times New Roman" w:hAnsi="Times New Roman" w:cs="Times New Roman"/>
          <w:sz w:val="24"/>
          <w:szCs w:val="24"/>
          <w:lang w:val="en-GB"/>
        </w:rPr>
        <w:t>1</w:t>
      </w:r>
      <w:r w:rsidRPr="00716E42">
        <w:rPr>
          <w:rFonts w:ascii="Times New Roman" w:hAnsi="Times New Roman" w:cs="Times New Roman"/>
          <w:sz w:val="24"/>
          <w:szCs w:val="24"/>
          <w:lang w:val="en-GB"/>
        </w:rPr>
        <w:t xml:space="preserve">): </w:t>
      </w:r>
      <w:r w:rsidR="00A42ECC" w:rsidRPr="00716E42">
        <w:rPr>
          <w:rFonts w:ascii="Times New Roman" w:hAnsi="Times New Roman" w:cs="Times New Roman"/>
          <w:sz w:val="24"/>
          <w:szCs w:val="24"/>
          <w:lang w:val="en-GB"/>
        </w:rPr>
        <w:t>70-76</w:t>
      </w:r>
      <w:r w:rsidR="00943AF7" w:rsidRPr="00716E42">
        <w:rPr>
          <w:rFonts w:ascii="Times New Roman" w:hAnsi="Times New Roman" w:cs="Times New Roman"/>
          <w:sz w:val="24"/>
          <w:szCs w:val="24"/>
          <w:lang w:val="en-GB"/>
        </w:rPr>
        <w:t>.</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Webb C., Spina S.P., Young S. (2016). </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Integrating smartphone communication strategy and technology into clinical practice: a mixed methods research study</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Health Policy and Technology</w:t>
      </w:r>
      <w:r w:rsidRPr="00716E42">
        <w:rPr>
          <w:rFonts w:ascii="Times New Roman" w:hAnsi="Times New Roman" w:cs="Times New Roman"/>
          <w:sz w:val="24"/>
          <w:szCs w:val="24"/>
          <w:lang w:val="en-GB"/>
        </w:rPr>
        <w:t>, 5(4)</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370-375.</w:t>
      </w:r>
    </w:p>
    <w:p w:rsidR="00943AF7" w:rsidRPr="00716E42" w:rsidRDefault="00943AF7" w:rsidP="00F96936">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Webster L.</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proofErr w:type="spellStart"/>
      <w:r w:rsidRPr="00716E42">
        <w:rPr>
          <w:rFonts w:ascii="Times New Roman" w:hAnsi="Times New Roman" w:cs="Times New Roman"/>
          <w:sz w:val="24"/>
          <w:szCs w:val="24"/>
          <w:lang w:val="en-GB"/>
        </w:rPr>
        <w:t>Mertova</w:t>
      </w:r>
      <w:proofErr w:type="spellEnd"/>
      <w:r w:rsidRPr="00716E42">
        <w:rPr>
          <w:rFonts w:ascii="Times New Roman" w:hAnsi="Times New Roman" w:cs="Times New Roman"/>
          <w:sz w:val="24"/>
          <w:szCs w:val="24"/>
          <w:lang w:val="en-GB"/>
        </w:rPr>
        <w:t>, P. (2007)</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Using Narrative Inquiry as a Research Method</w:t>
      </w:r>
      <w:r w:rsidRPr="00716E42">
        <w:rPr>
          <w:rFonts w:ascii="Times New Roman" w:hAnsi="Times New Roman" w:cs="Times New Roman"/>
          <w:sz w:val="24"/>
          <w:szCs w:val="24"/>
          <w:lang w:val="en-GB"/>
        </w:rPr>
        <w:t>, Oxon</w:t>
      </w:r>
      <w:r w:rsidR="00DC0F8F" w:rsidRPr="00716E42">
        <w:rPr>
          <w:rFonts w:ascii="Times New Roman" w:hAnsi="Times New Roman" w:cs="Times New Roman"/>
          <w:sz w:val="24"/>
          <w:szCs w:val="24"/>
          <w:lang w:val="en-GB"/>
        </w:rPr>
        <w:t>: Routledge</w:t>
      </w:r>
      <w:r w:rsidRPr="00716E42">
        <w:rPr>
          <w:rFonts w:ascii="Times New Roman" w:hAnsi="Times New Roman" w:cs="Times New Roman"/>
          <w:sz w:val="24"/>
          <w:szCs w:val="24"/>
          <w:lang w:val="en-GB"/>
        </w:rPr>
        <w:t>.</w:t>
      </w:r>
    </w:p>
    <w:p w:rsidR="00943AF7" w:rsidRPr="00716E42" w:rsidRDefault="00943AF7"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US"/>
        </w:rPr>
        <w:t xml:space="preserve">WHO, </w:t>
      </w:r>
      <w:r w:rsidRPr="00716E42">
        <w:rPr>
          <w:rFonts w:ascii="Times New Roman" w:hAnsi="Times New Roman" w:cs="Times New Roman"/>
          <w:i/>
          <w:sz w:val="24"/>
          <w:szCs w:val="24"/>
          <w:lang w:val="en-US"/>
        </w:rPr>
        <w:t xml:space="preserve">mHealth: New </w:t>
      </w:r>
      <w:r w:rsidR="00DC0F8F" w:rsidRPr="00716E42">
        <w:rPr>
          <w:rFonts w:ascii="Times New Roman" w:hAnsi="Times New Roman" w:cs="Times New Roman"/>
          <w:i/>
          <w:sz w:val="24"/>
          <w:szCs w:val="24"/>
          <w:lang w:val="en-US"/>
        </w:rPr>
        <w:t>H</w:t>
      </w:r>
      <w:r w:rsidRPr="00716E42">
        <w:rPr>
          <w:rFonts w:ascii="Times New Roman" w:hAnsi="Times New Roman" w:cs="Times New Roman"/>
          <w:i/>
          <w:sz w:val="24"/>
          <w:szCs w:val="24"/>
          <w:lang w:val="en-US"/>
        </w:rPr>
        <w:t xml:space="preserve">orizons for </w:t>
      </w:r>
      <w:r w:rsidR="00DC0F8F" w:rsidRPr="00716E42">
        <w:rPr>
          <w:rFonts w:ascii="Times New Roman" w:hAnsi="Times New Roman" w:cs="Times New Roman"/>
          <w:i/>
          <w:sz w:val="24"/>
          <w:szCs w:val="24"/>
          <w:lang w:val="en-US"/>
        </w:rPr>
        <w:t>H</w:t>
      </w:r>
      <w:r w:rsidRPr="00716E42">
        <w:rPr>
          <w:rFonts w:ascii="Times New Roman" w:hAnsi="Times New Roman" w:cs="Times New Roman"/>
          <w:i/>
          <w:sz w:val="24"/>
          <w:szCs w:val="24"/>
          <w:lang w:val="en-US"/>
        </w:rPr>
        <w:t xml:space="preserve">ealth </w:t>
      </w:r>
      <w:r w:rsidR="00DC0F8F" w:rsidRPr="00716E42">
        <w:rPr>
          <w:rFonts w:ascii="Times New Roman" w:hAnsi="Times New Roman" w:cs="Times New Roman"/>
          <w:i/>
          <w:sz w:val="24"/>
          <w:szCs w:val="24"/>
          <w:lang w:val="en-US"/>
        </w:rPr>
        <w:t>T</w:t>
      </w:r>
      <w:r w:rsidRPr="00716E42">
        <w:rPr>
          <w:rFonts w:ascii="Times New Roman" w:hAnsi="Times New Roman" w:cs="Times New Roman"/>
          <w:i/>
          <w:sz w:val="24"/>
          <w:szCs w:val="24"/>
          <w:lang w:val="en-US"/>
        </w:rPr>
        <w:t xml:space="preserve">hrough </w:t>
      </w:r>
      <w:r w:rsidR="00DC0F8F" w:rsidRPr="00716E42">
        <w:rPr>
          <w:rFonts w:ascii="Times New Roman" w:hAnsi="Times New Roman" w:cs="Times New Roman"/>
          <w:i/>
          <w:sz w:val="24"/>
          <w:szCs w:val="24"/>
          <w:lang w:val="en-US"/>
        </w:rPr>
        <w:t>M</w:t>
      </w:r>
      <w:r w:rsidRPr="00716E42">
        <w:rPr>
          <w:rFonts w:ascii="Times New Roman" w:hAnsi="Times New Roman" w:cs="Times New Roman"/>
          <w:i/>
          <w:sz w:val="24"/>
          <w:szCs w:val="24"/>
          <w:lang w:val="en-US"/>
        </w:rPr>
        <w:t xml:space="preserve">obile </w:t>
      </w:r>
      <w:r w:rsidR="00DC0F8F" w:rsidRPr="00716E42">
        <w:rPr>
          <w:rFonts w:ascii="Times New Roman" w:hAnsi="Times New Roman" w:cs="Times New Roman"/>
          <w:i/>
          <w:sz w:val="24"/>
          <w:szCs w:val="24"/>
          <w:lang w:val="en-US"/>
        </w:rPr>
        <w:t>T</w:t>
      </w:r>
      <w:r w:rsidRPr="00716E42">
        <w:rPr>
          <w:rFonts w:ascii="Times New Roman" w:hAnsi="Times New Roman" w:cs="Times New Roman"/>
          <w:i/>
          <w:sz w:val="24"/>
          <w:szCs w:val="24"/>
          <w:lang w:val="en-US"/>
        </w:rPr>
        <w:t xml:space="preserve">echnologies </w:t>
      </w:r>
      <w:r w:rsidRPr="00716E42">
        <w:rPr>
          <w:rFonts w:ascii="Times New Roman" w:hAnsi="Times New Roman" w:cs="Times New Roman"/>
          <w:sz w:val="24"/>
          <w:szCs w:val="24"/>
          <w:lang w:val="en-US"/>
        </w:rPr>
        <w:t>(</w:t>
      </w:r>
      <w:proofErr w:type="spellStart"/>
      <w:r w:rsidRPr="00716E42">
        <w:rPr>
          <w:rFonts w:ascii="Times New Roman" w:hAnsi="Times New Roman" w:cs="Times New Roman"/>
          <w:sz w:val="24"/>
          <w:szCs w:val="24"/>
          <w:lang w:val="en-US"/>
        </w:rPr>
        <w:t>retrived</w:t>
      </w:r>
      <w:proofErr w:type="spellEnd"/>
      <w:r w:rsidR="00A70657" w:rsidRPr="00716E42">
        <w:rPr>
          <w:rFonts w:ascii="Times New Roman" w:hAnsi="Times New Roman" w:cs="Times New Roman"/>
          <w:sz w:val="24"/>
          <w:szCs w:val="24"/>
          <w:lang w:val="en-US"/>
        </w:rPr>
        <w:t xml:space="preserve"> on 05.07.2019</w:t>
      </w:r>
      <w:r w:rsidRPr="00716E42">
        <w:rPr>
          <w:rFonts w:ascii="Times New Roman" w:hAnsi="Times New Roman" w:cs="Times New Roman"/>
          <w:sz w:val="24"/>
          <w:szCs w:val="24"/>
          <w:lang w:val="en-US"/>
        </w:rPr>
        <w:t xml:space="preserve"> from </w:t>
      </w:r>
      <w:r w:rsidRPr="00716E42">
        <w:rPr>
          <w:rStyle w:val="Collegamentoipertestuale"/>
          <w:rFonts w:ascii="Times New Roman" w:hAnsi="Times New Roman" w:cs="Times New Roman"/>
          <w:color w:val="auto"/>
          <w:sz w:val="24"/>
          <w:szCs w:val="24"/>
          <w:u w:val="none"/>
          <w:lang w:val="en-US"/>
        </w:rPr>
        <w:t>https://www.who.int/goe/publications/ehealth_series_vol.3</w:t>
      </w:r>
      <w:r w:rsidRPr="00716E42">
        <w:rPr>
          <w:rFonts w:ascii="Times New Roman" w:hAnsi="Times New Roman" w:cs="Times New Roman"/>
          <w:sz w:val="24"/>
          <w:szCs w:val="24"/>
          <w:lang w:val="en-US"/>
        </w:rPr>
        <w:t>).</w:t>
      </w:r>
    </w:p>
    <w:p w:rsidR="00943AF7" w:rsidRPr="00716E42" w:rsidRDefault="00943AF7" w:rsidP="00293B27">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Wiedmann</w:t>
      </w:r>
      <w:proofErr w:type="spellEnd"/>
      <w:r w:rsidRPr="00716E42">
        <w:rPr>
          <w:rFonts w:ascii="Times New Roman" w:hAnsi="Times New Roman" w:cs="Times New Roman"/>
          <w:sz w:val="24"/>
          <w:szCs w:val="24"/>
          <w:lang w:val="en-GB"/>
        </w:rPr>
        <w:t xml:space="preserve"> K.P., </w:t>
      </w:r>
      <w:proofErr w:type="spellStart"/>
      <w:r w:rsidRPr="00716E42">
        <w:rPr>
          <w:rFonts w:ascii="Times New Roman" w:hAnsi="Times New Roman" w:cs="Times New Roman"/>
          <w:sz w:val="24"/>
          <w:szCs w:val="24"/>
          <w:lang w:val="en-GB"/>
        </w:rPr>
        <w:t>Hennigs</w:t>
      </w:r>
      <w:proofErr w:type="spellEnd"/>
      <w:r w:rsidRPr="00716E42">
        <w:rPr>
          <w:rFonts w:ascii="Times New Roman" w:hAnsi="Times New Roman" w:cs="Times New Roman"/>
          <w:sz w:val="24"/>
          <w:szCs w:val="24"/>
          <w:lang w:val="en-GB"/>
        </w:rPr>
        <w:t xml:space="preserve"> N., </w:t>
      </w:r>
      <w:proofErr w:type="spellStart"/>
      <w:r w:rsidRPr="00716E42">
        <w:rPr>
          <w:rFonts w:ascii="Times New Roman" w:hAnsi="Times New Roman" w:cs="Times New Roman"/>
          <w:sz w:val="24"/>
          <w:szCs w:val="24"/>
          <w:lang w:val="en-GB"/>
        </w:rPr>
        <w:t>Pankalla</w:t>
      </w:r>
      <w:proofErr w:type="spellEnd"/>
      <w:r w:rsidRPr="00716E42">
        <w:rPr>
          <w:rFonts w:ascii="Times New Roman" w:hAnsi="Times New Roman" w:cs="Times New Roman"/>
          <w:sz w:val="24"/>
          <w:szCs w:val="24"/>
          <w:lang w:val="en-GB"/>
        </w:rPr>
        <w:t xml:space="preserve"> L., </w:t>
      </w:r>
      <w:proofErr w:type="spellStart"/>
      <w:r w:rsidRPr="00716E42">
        <w:rPr>
          <w:rFonts w:ascii="Times New Roman" w:hAnsi="Times New Roman" w:cs="Times New Roman"/>
          <w:sz w:val="24"/>
          <w:szCs w:val="24"/>
          <w:lang w:val="en-GB"/>
        </w:rPr>
        <w:t>Kassubek</w:t>
      </w:r>
      <w:proofErr w:type="spellEnd"/>
      <w:r w:rsidRPr="00716E42">
        <w:rPr>
          <w:rFonts w:ascii="Times New Roman" w:hAnsi="Times New Roman" w:cs="Times New Roman"/>
          <w:sz w:val="24"/>
          <w:szCs w:val="24"/>
          <w:lang w:val="en-GB"/>
        </w:rPr>
        <w:t xml:space="preserve"> M., </w:t>
      </w:r>
      <w:proofErr w:type="spellStart"/>
      <w:r w:rsidRPr="00716E42">
        <w:rPr>
          <w:rFonts w:ascii="Times New Roman" w:hAnsi="Times New Roman" w:cs="Times New Roman"/>
          <w:sz w:val="24"/>
          <w:szCs w:val="24"/>
          <w:lang w:val="en-GB"/>
        </w:rPr>
        <w:t>Seegebarth</w:t>
      </w:r>
      <w:proofErr w:type="spellEnd"/>
      <w:r w:rsidRPr="00716E42">
        <w:rPr>
          <w:rFonts w:ascii="Times New Roman" w:hAnsi="Times New Roman" w:cs="Times New Roman"/>
          <w:sz w:val="24"/>
          <w:szCs w:val="24"/>
          <w:lang w:val="en-GB"/>
        </w:rPr>
        <w:t xml:space="preserve"> B., </w:t>
      </w:r>
      <w:proofErr w:type="spellStart"/>
      <w:r w:rsidRPr="00716E42">
        <w:rPr>
          <w:rFonts w:ascii="Times New Roman" w:hAnsi="Times New Roman" w:cs="Times New Roman"/>
          <w:sz w:val="24"/>
          <w:szCs w:val="24"/>
          <w:lang w:val="en-GB"/>
        </w:rPr>
        <w:t>Reeh</w:t>
      </w:r>
      <w:proofErr w:type="spellEnd"/>
      <w:r w:rsidRPr="00716E42">
        <w:rPr>
          <w:rFonts w:ascii="Times New Roman" w:hAnsi="Times New Roman" w:cs="Times New Roman"/>
          <w:sz w:val="24"/>
          <w:szCs w:val="24"/>
          <w:lang w:val="en-GB"/>
        </w:rPr>
        <w:t xml:space="preserve">, M.O. (2010). </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Online distribution of pharmaceuticals: investigating relations of consumers' value perception, online shopping attitudes and behaviour in an e-pharmacy context</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sz w:val="24"/>
          <w:szCs w:val="24"/>
          <w:lang w:val="en-GB"/>
        </w:rPr>
        <w:t>Journal of Customer Behaviour</w:t>
      </w:r>
      <w:r w:rsidRPr="00716E42">
        <w:rPr>
          <w:rFonts w:ascii="Times New Roman" w:hAnsi="Times New Roman" w:cs="Times New Roman"/>
          <w:sz w:val="24"/>
          <w:szCs w:val="24"/>
          <w:lang w:val="en-GB"/>
        </w:rPr>
        <w:t>, 9(2)</w:t>
      </w:r>
      <w:r w:rsidR="00DC0F8F"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175-199.</w:t>
      </w:r>
    </w:p>
    <w:p w:rsidR="0096174F" w:rsidRPr="00716E42" w:rsidRDefault="0096174F"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Ruiz-Alba J.L., Soares A., Rodríguez-Molina M.A., </w:t>
      </w:r>
      <w:proofErr w:type="spellStart"/>
      <w:r w:rsidRPr="00716E42">
        <w:rPr>
          <w:rFonts w:ascii="Times New Roman" w:hAnsi="Times New Roman" w:cs="Times New Roman"/>
          <w:sz w:val="24"/>
          <w:szCs w:val="24"/>
          <w:lang w:val="en-GB"/>
        </w:rPr>
        <w:t>Frías-Jamilena</w:t>
      </w:r>
      <w:proofErr w:type="spellEnd"/>
      <w:r w:rsidRPr="00716E42">
        <w:rPr>
          <w:rFonts w:ascii="Times New Roman" w:hAnsi="Times New Roman" w:cs="Times New Roman"/>
          <w:sz w:val="24"/>
          <w:szCs w:val="24"/>
          <w:lang w:val="en-GB"/>
        </w:rPr>
        <w:t xml:space="preserve"> D.M. (2019). “</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strategies from customers’ perspective: the moderating role of co-creation”. </w:t>
      </w:r>
      <w:r w:rsidRPr="00716E42">
        <w:rPr>
          <w:rFonts w:ascii="Times New Roman" w:hAnsi="Times New Roman" w:cs="Times New Roman"/>
          <w:i/>
          <w:iCs/>
          <w:sz w:val="24"/>
          <w:szCs w:val="24"/>
          <w:lang w:val="en-GB"/>
        </w:rPr>
        <w:t>Journal of Business &amp; Industrial Marketing</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34</w:t>
      </w:r>
      <w:r w:rsidRPr="00716E42">
        <w:rPr>
          <w:rFonts w:ascii="Times New Roman" w:hAnsi="Times New Roman" w:cs="Times New Roman"/>
          <w:sz w:val="24"/>
          <w:szCs w:val="24"/>
          <w:lang w:val="en-GB"/>
        </w:rPr>
        <w:t>(3</w:t>
      </w:r>
      <w:proofErr w:type="gramStart"/>
      <w:r w:rsidRPr="00716E42">
        <w:rPr>
          <w:rFonts w:ascii="Times New Roman" w:hAnsi="Times New Roman" w:cs="Times New Roman"/>
          <w:sz w:val="24"/>
          <w:szCs w:val="24"/>
          <w:lang w:val="en-GB"/>
        </w:rPr>
        <w:t>)</w:t>
      </w:r>
      <w:r w:rsidR="00FC7886" w:rsidRPr="00716E42">
        <w:rPr>
          <w:rFonts w:ascii="Times New Roman" w:hAnsi="Times New Roman" w:cs="Times New Roman"/>
          <w:sz w:val="24"/>
          <w:szCs w:val="24"/>
          <w:lang w:val="en-GB"/>
        </w:rPr>
        <w:t>::</w:t>
      </w:r>
      <w:proofErr w:type="gramEnd"/>
      <w:r w:rsidRPr="00716E42">
        <w:rPr>
          <w:rFonts w:ascii="Times New Roman" w:hAnsi="Times New Roman" w:cs="Times New Roman"/>
          <w:sz w:val="24"/>
          <w:szCs w:val="24"/>
          <w:lang w:val="en-GB"/>
        </w:rPr>
        <w:t xml:space="preserve"> 628-642.</w:t>
      </w:r>
    </w:p>
    <w:p w:rsidR="00FC7886" w:rsidRPr="00716E42" w:rsidRDefault="00FC7886"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Lee Y.G., </w:t>
      </w:r>
      <w:proofErr w:type="spellStart"/>
      <w:r w:rsidRPr="00716E42">
        <w:rPr>
          <w:rFonts w:ascii="Times New Roman" w:hAnsi="Times New Roman" w:cs="Times New Roman"/>
          <w:sz w:val="24"/>
          <w:szCs w:val="24"/>
          <w:lang w:val="en-GB"/>
        </w:rPr>
        <w:t>Jeong</w:t>
      </w:r>
      <w:proofErr w:type="spellEnd"/>
      <w:r w:rsidRPr="00716E42">
        <w:rPr>
          <w:rFonts w:ascii="Times New Roman" w:hAnsi="Times New Roman" w:cs="Times New Roman"/>
          <w:sz w:val="24"/>
          <w:szCs w:val="24"/>
          <w:lang w:val="en-GB"/>
        </w:rPr>
        <w:t xml:space="preserve"> W.S., Yoon, G. (2012). “Smartphone-based mobile health monitoring”. </w:t>
      </w:r>
      <w:r w:rsidRPr="00716E42">
        <w:rPr>
          <w:rFonts w:ascii="Times New Roman" w:hAnsi="Times New Roman" w:cs="Times New Roman"/>
          <w:i/>
          <w:iCs/>
          <w:sz w:val="24"/>
          <w:szCs w:val="24"/>
          <w:lang w:val="en-GB"/>
        </w:rPr>
        <w:t>Telemedicine and e-Health</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18</w:t>
      </w:r>
      <w:r w:rsidRPr="00716E42">
        <w:rPr>
          <w:rFonts w:ascii="Times New Roman" w:hAnsi="Times New Roman" w:cs="Times New Roman"/>
          <w:sz w:val="24"/>
          <w:szCs w:val="24"/>
          <w:lang w:val="en-GB"/>
        </w:rPr>
        <w:t>(8) 585-590.</w:t>
      </w:r>
    </w:p>
    <w:p w:rsidR="00FC7886" w:rsidRPr="00716E42" w:rsidRDefault="00FC7886" w:rsidP="00293B27">
      <w:pPr>
        <w:spacing w:before="120" w:after="120" w:line="240" w:lineRule="auto"/>
        <w:jc w:val="both"/>
        <w:rPr>
          <w:rFonts w:ascii="Times New Roman" w:hAnsi="Times New Roman" w:cs="Times New Roman"/>
          <w:sz w:val="24"/>
          <w:szCs w:val="24"/>
        </w:rPr>
      </w:pPr>
      <w:proofErr w:type="spellStart"/>
      <w:r w:rsidRPr="00716E42">
        <w:rPr>
          <w:rFonts w:ascii="Times New Roman" w:hAnsi="Times New Roman" w:cs="Times New Roman"/>
          <w:sz w:val="24"/>
          <w:szCs w:val="24"/>
          <w:lang w:val="en-GB"/>
        </w:rPr>
        <w:lastRenderedPageBreak/>
        <w:t>Kowalkowski</w:t>
      </w:r>
      <w:proofErr w:type="spellEnd"/>
      <w:r w:rsidRPr="00716E42">
        <w:rPr>
          <w:rFonts w:ascii="Times New Roman" w:hAnsi="Times New Roman" w:cs="Times New Roman"/>
          <w:sz w:val="24"/>
          <w:szCs w:val="24"/>
          <w:lang w:val="en-GB"/>
        </w:rPr>
        <w:t xml:space="preserve"> C. (2011). “Dynamics of value propositions: insights from service-dominant logic”. </w:t>
      </w:r>
      <w:proofErr w:type="spellStart"/>
      <w:r w:rsidRPr="00716E42">
        <w:rPr>
          <w:rFonts w:ascii="Times New Roman" w:hAnsi="Times New Roman" w:cs="Times New Roman"/>
          <w:i/>
          <w:iCs/>
          <w:sz w:val="24"/>
          <w:szCs w:val="24"/>
        </w:rPr>
        <w:t>European</w:t>
      </w:r>
      <w:proofErr w:type="spellEnd"/>
      <w:r w:rsidRPr="00716E42">
        <w:rPr>
          <w:rFonts w:ascii="Times New Roman" w:hAnsi="Times New Roman" w:cs="Times New Roman"/>
          <w:i/>
          <w:iCs/>
          <w:sz w:val="24"/>
          <w:szCs w:val="24"/>
        </w:rPr>
        <w:t xml:space="preserve"> Journal of Marketing</w:t>
      </w:r>
      <w:r w:rsidRPr="00716E42">
        <w:rPr>
          <w:rFonts w:ascii="Times New Roman" w:hAnsi="Times New Roman" w:cs="Times New Roman"/>
          <w:sz w:val="24"/>
          <w:szCs w:val="24"/>
        </w:rPr>
        <w:t xml:space="preserve">, </w:t>
      </w:r>
      <w:r w:rsidRPr="00716E42">
        <w:rPr>
          <w:rFonts w:ascii="Times New Roman" w:hAnsi="Times New Roman" w:cs="Times New Roman"/>
          <w:iCs/>
          <w:sz w:val="24"/>
          <w:szCs w:val="24"/>
        </w:rPr>
        <w:t>45</w:t>
      </w:r>
      <w:r w:rsidRPr="00716E42">
        <w:rPr>
          <w:rFonts w:ascii="Times New Roman" w:hAnsi="Times New Roman" w:cs="Times New Roman"/>
          <w:sz w:val="24"/>
          <w:szCs w:val="24"/>
        </w:rPr>
        <w:t>(1/2): 277-294.</w:t>
      </w:r>
    </w:p>
    <w:p w:rsidR="00E460A1" w:rsidRPr="00716E42" w:rsidRDefault="00E460A1" w:rsidP="00E460A1">
      <w:pPr>
        <w:spacing w:after="0" w:line="240" w:lineRule="auto"/>
        <w:jc w:val="both"/>
        <w:rPr>
          <w:rFonts w:ascii="Times New Roman" w:hAnsi="Times New Roman" w:cs="Times New Roman"/>
          <w:sz w:val="24"/>
          <w:szCs w:val="24"/>
        </w:rPr>
      </w:pPr>
      <w:r w:rsidRPr="00716E42">
        <w:rPr>
          <w:rFonts w:ascii="Times New Roman" w:hAnsi="Times New Roman" w:cs="Times New Roman"/>
          <w:sz w:val="24"/>
          <w:szCs w:val="24"/>
        </w:rPr>
        <w:t xml:space="preserve">Magone A., </w:t>
      </w:r>
      <w:proofErr w:type="spellStart"/>
      <w:r w:rsidRPr="00716E42">
        <w:rPr>
          <w:rFonts w:ascii="Times New Roman" w:hAnsi="Times New Roman" w:cs="Times New Roman"/>
          <w:sz w:val="24"/>
          <w:szCs w:val="24"/>
        </w:rPr>
        <w:t>Mazali</w:t>
      </w:r>
      <w:proofErr w:type="spellEnd"/>
      <w:r w:rsidRPr="00716E42">
        <w:rPr>
          <w:rFonts w:ascii="Times New Roman" w:hAnsi="Times New Roman" w:cs="Times New Roman"/>
          <w:sz w:val="24"/>
          <w:szCs w:val="24"/>
        </w:rPr>
        <w:t xml:space="preserve"> T. (2018). </w:t>
      </w:r>
      <w:r w:rsidRPr="00716E42">
        <w:rPr>
          <w:rFonts w:ascii="Times New Roman" w:hAnsi="Times New Roman" w:cs="Times New Roman"/>
          <w:i/>
          <w:sz w:val="24"/>
          <w:szCs w:val="24"/>
        </w:rPr>
        <w:t>Il lavoro che serve. Persone nell’industria 4.0</w:t>
      </w:r>
      <w:r w:rsidRPr="00716E42">
        <w:rPr>
          <w:rFonts w:ascii="Times New Roman" w:hAnsi="Times New Roman" w:cs="Times New Roman"/>
          <w:sz w:val="24"/>
          <w:szCs w:val="24"/>
        </w:rPr>
        <w:t>, Milano: Guerini Associati.</w:t>
      </w:r>
    </w:p>
    <w:p w:rsidR="00E460A1" w:rsidRPr="00716E42" w:rsidRDefault="00A811DA"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Moynihan R., </w:t>
      </w:r>
      <w:proofErr w:type="spellStart"/>
      <w:r w:rsidRPr="00716E42">
        <w:rPr>
          <w:rFonts w:ascii="Times New Roman" w:hAnsi="Times New Roman" w:cs="Times New Roman"/>
          <w:sz w:val="24"/>
          <w:szCs w:val="24"/>
          <w:lang w:val="en-GB"/>
        </w:rPr>
        <w:t>Bero</w:t>
      </w:r>
      <w:proofErr w:type="spellEnd"/>
      <w:r w:rsidRPr="00716E42">
        <w:rPr>
          <w:rFonts w:ascii="Times New Roman" w:hAnsi="Times New Roman" w:cs="Times New Roman"/>
          <w:sz w:val="24"/>
          <w:szCs w:val="24"/>
          <w:lang w:val="en-GB"/>
        </w:rPr>
        <w:t xml:space="preserve"> L., Ross-Degnan D., Henry D., Lee K., Watkins, J., </w:t>
      </w:r>
      <w:proofErr w:type="spellStart"/>
      <w:r w:rsidRPr="00716E42">
        <w:rPr>
          <w:rFonts w:ascii="Times New Roman" w:hAnsi="Times New Roman" w:cs="Times New Roman"/>
          <w:sz w:val="24"/>
          <w:szCs w:val="24"/>
          <w:lang w:val="en-GB"/>
        </w:rPr>
        <w:t>Soumerai</w:t>
      </w:r>
      <w:proofErr w:type="spellEnd"/>
      <w:r w:rsidRPr="00716E42">
        <w:rPr>
          <w:rFonts w:ascii="Times New Roman" w:hAnsi="Times New Roman" w:cs="Times New Roman"/>
          <w:sz w:val="24"/>
          <w:szCs w:val="24"/>
          <w:lang w:val="en-GB"/>
        </w:rPr>
        <w:t xml:space="preserve">, S.B. (2000). </w:t>
      </w:r>
      <w:r w:rsidR="007A46F1"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Coverage by the news media of the benefits and risks of medications</w:t>
      </w:r>
      <w:r w:rsidR="007A46F1"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w:t>
      </w:r>
      <w:r w:rsidRPr="00716E42">
        <w:rPr>
          <w:rFonts w:ascii="Times New Roman" w:hAnsi="Times New Roman" w:cs="Times New Roman"/>
          <w:i/>
          <w:iCs/>
          <w:sz w:val="24"/>
          <w:szCs w:val="24"/>
          <w:lang w:val="en-GB"/>
        </w:rPr>
        <w:t xml:space="preserve">New England </w:t>
      </w:r>
      <w:r w:rsidR="007A46F1" w:rsidRPr="00716E42">
        <w:rPr>
          <w:rFonts w:ascii="Times New Roman" w:hAnsi="Times New Roman" w:cs="Times New Roman"/>
          <w:i/>
          <w:iCs/>
          <w:sz w:val="24"/>
          <w:szCs w:val="24"/>
          <w:lang w:val="en-GB"/>
        </w:rPr>
        <w:t>J</w:t>
      </w:r>
      <w:r w:rsidRPr="00716E42">
        <w:rPr>
          <w:rFonts w:ascii="Times New Roman" w:hAnsi="Times New Roman" w:cs="Times New Roman"/>
          <w:i/>
          <w:iCs/>
          <w:sz w:val="24"/>
          <w:szCs w:val="24"/>
          <w:lang w:val="en-GB"/>
        </w:rPr>
        <w:t xml:space="preserve">ournal of </w:t>
      </w:r>
      <w:r w:rsidR="007A46F1" w:rsidRPr="00716E42">
        <w:rPr>
          <w:rFonts w:ascii="Times New Roman" w:hAnsi="Times New Roman" w:cs="Times New Roman"/>
          <w:i/>
          <w:iCs/>
          <w:sz w:val="24"/>
          <w:szCs w:val="24"/>
          <w:lang w:val="en-GB"/>
        </w:rPr>
        <w:t>M</w:t>
      </w:r>
      <w:r w:rsidRPr="00716E42">
        <w:rPr>
          <w:rFonts w:ascii="Times New Roman" w:hAnsi="Times New Roman" w:cs="Times New Roman"/>
          <w:i/>
          <w:iCs/>
          <w:sz w:val="24"/>
          <w:szCs w:val="24"/>
          <w:lang w:val="en-GB"/>
        </w:rPr>
        <w:t>edicine</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342</w:t>
      </w:r>
      <w:r w:rsidRPr="00716E42">
        <w:rPr>
          <w:rFonts w:ascii="Times New Roman" w:hAnsi="Times New Roman" w:cs="Times New Roman"/>
          <w:sz w:val="24"/>
          <w:szCs w:val="24"/>
          <w:lang w:val="en-GB"/>
        </w:rPr>
        <w:t>(22)</w:t>
      </w:r>
      <w:r w:rsidR="007A46F1" w:rsidRPr="00716E42">
        <w:rPr>
          <w:rFonts w:ascii="Times New Roman" w:hAnsi="Times New Roman" w:cs="Times New Roman"/>
          <w:sz w:val="24"/>
          <w:szCs w:val="24"/>
          <w:lang w:val="en-GB"/>
        </w:rPr>
        <w:t>:</w:t>
      </w:r>
      <w:r w:rsidRPr="00716E42">
        <w:rPr>
          <w:rFonts w:ascii="Times New Roman" w:hAnsi="Times New Roman" w:cs="Times New Roman"/>
          <w:sz w:val="24"/>
          <w:szCs w:val="24"/>
          <w:lang w:val="en-GB"/>
        </w:rPr>
        <w:t xml:space="preserve"> 1645-1650.</w:t>
      </w:r>
    </w:p>
    <w:p w:rsidR="007A46F1" w:rsidRPr="00716E42" w:rsidRDefault="007A46F1"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Moncrief W.C., Marshall G.W. (2005). “The evolution of the seven steps of selling”. </w:t>
      </w:r>
      <w:r w:rsidRPr="00716E42">
        <w:rPr>
          <w:rFonts w:ascii="Times New Roman" w:hAnsi="Times New Roman" w:cs="Times New Roman"/>
          <w:i/>
          <w:iCs/>
          <w:sz w:val="24"/>
          <w:szCs w:val="24"/>
          <w:lang w:val="en-GB"/>
        </w:rPr>
        <w:t>Industrial Marketing Management</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34</w:t>
      </w:r>
      <w:r w:rsidRPr="00716E42">
        <w:rPr>
          <w:rFonts w:ascii="Times New Roman" w:hAnsi="Times New Roman" w:cs="Times New Roman"/>
          <w:sz w:val="24"/>
          <w:szCs w:val="24"/>
          <w:lang w:val="en-GB"/>
        </w:rPr>
        <w:t>(1): 13-22.</w:t>
      </w:r>
    </w:p>
    <w:p w:rsidR="007A46F1" w:rsidRPr="00716E42" w:rsidRDefault="007A46F1"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Glaser B.G., Holton J. (2005). Staying open: The use of theoretical codes in grounded theory. </w:t>
      </w:r>
      <w:r w:rsidRPr="00716E42">
        <w:rPr>
          <w:rFonts w:ascii="Times New Roman" w:hAnsi="Times New Roman" w:cs="Times New Roman"/>
          <w:i/>
          <w:iCs/>
          <w:sz w:val="24"/>
          <w:szCs w:val="24"/>
          <w:lang w:val="en-GB"/>
        </w:rPr>
        <w:t>The Grounded Theory Review</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5</w:t>
      </w:r>
      <w:r w:rsidRPr="00716E42">
        <w:rPr>
          <w:rFonts w:ascii="Times New Roman" w:hAnsi="Times New Roman" w:cs="Times New Roman"/>
          <w:sz w:val="24"/>
          <w:szCs w:val="24"/>
          <w:lang w:val="en-GB"/>
        </w:rPr>
        <w:t>(1): 1-20.</w:t>
      </w:r>
    </w:p>
    <w:p w:rsidR="00CC5F89" w:rsidRPr="00716E42" w:rsidRDefault="00CC5F89" w:rsidP="00293B27">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Goulding C. (2005). “Grounded theory, ethnography and phenomenology: A comparative analysis of three qualitative strategies for marketing research”. </w:t>
      </w:r>
      <w:r w:rsidRPr="00716E42">
        <w:rPr>
          <w:rFonts w:ascii="Times New Roman" w:hAnsi="Times New Roman" w:cs="Times New Roman"/>
          <w:i/>
          <w:iCs/>
          <w:sz w:val="24"/>
          <w:szCs w:val="24"/>
          <w:lang w:val="en-GB"/>
        </w:rPr>
        <w:t>European Journal of Marketing</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39</w:t>
      </w:r>
      <w:r w:rsidRPr="00716E42">
        <w:rPr>
          <w:rFonts w:ascii="Times New Roman" w:hAnsi="Times New Roman" w:cs="Times New Roman"/>
          <w:sz w:val="24"/>
          <w:szCs w:val="24"/>
          <w:lang w:val="en-GB"/>
        </w:rPr>
        <w:t>(3/4): 294-308.</w:t>
      </w:r>
    </w:p>
    <w:p w:rsidR="00CC5F89" w:rsidRPr="00716E42" w:rsidRDefault="00CC5F89" w:rsidP="00CC5F89">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Stantchev</w:t>
      </w:r>
      <w:proofErr w:type="spellEnd"/>
      <w:r w:rsidRPr="00716E42">
        <w:rPr>
          <w:rFonts w:ascii="Times New Roman" w:hAnsi="Times New Roman" w:cs="Times New Roman"/>
          <w:sz w:val="24"/>
          <w:szCs w:val="24"/>
          <w:lang w:val="en-GB"/>
        </w:rPr>
        <w:t xml:space="preserve"> V., </w:t>
      </w:r>
      <w:proofErr w:type="spellStart"/>
      <w:r w:rsidRPr="00716E42">
        <w:rPr>
          <w:rFonts w:ascii="Times New Roman" w:hAnsi="Times New Roman" w:cs="Times New Roman"/>
          <w:sz w:val="24"/>
          <w:szCs w:val="24"/>
          <w:lang w:val="en-GB"/>
        </w:rPr>
        <w:t>Barnawi</w:t>
      </w:r>
      <w:proofErr w:type="spellEnd"/>
      <w:r w:rsidRPr="00716E42">
        <w:rPr>
          <w:rFonts w:ascii="Times New Roman" w:hAnsi="Times New Roman" w:cs="Times New Roman"/>
          <w:sz w:val="24"/>
          <w:szCs w:val="24"/>
          <w:lang w:val="en-GB"/>
        </w:rPr>
        <w:t xml:space="preserve"> A., Ghulam S., Schubert J., Tamm G. (2015). “Smart items, fog and cloud computing as enablers of </w:t>
      </w:r>
      <w:proofErr w:type="spellStart"/>
      <w:r w:rsidRPr="00716E42">
        <w:rPr>
          <w:rFonts w:ascii="Times New Roman" w:hAnsi="Times New Roman" w:cs="Times New Roman"/>
          <w:sz w:val="24"/>
          <w:szCs w:val="24"/>
          <w:lang w:val="en-GB"/>
        </w:rPr>
        <w:t>servitization</w:t>
      </w:r>
      <w:proofErr w:type="spellEnd"/>
      <w:r w:rsidRPr="00716E42">
        <w:rPr>
          <w:rFonts w:ascii="Times New Roman" w:hAnsi="Times New Roman" w:cs="Times New Roman"/>
          <w:sz w:val="24"/>
          <w:szCs w:val="24"/>
          <w:lang w:val="en-GB"/>
        </w:rPr>
        <w:t xml:space="preserve"> in healthcare”. </w:t>
      </w:r>
      <w:r w:rsidRPr="00716E42">
        <w:rPr>
          <w:rFonts w:ascii="Times New Roman" w:hAnsi="Times New Roman" w:cs="Times New Roman"/>
          <w:i/>
          <w:iCs/>
          <w:sz w:val="24"/>
          <w:szCs w:val="24"/>
          <w:lang w:val="en-GB"/>
        </w:rPr>
        <w:t>Sensors &amp; Transducers</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185</w:t>
      </w:r>
      <w:r w:rsidRPr="00716E42">
        <w:rPr>
          <w:rFonts w:ascii="Times New Roman" w:hAnsi="Times New Roman" w:cs="Times New Roman"/>
          <w:sz w:val="24"/>
          <w:szCs w:val="24"/>
          <w:lang w:val="en-GB"/>
        </w:rPr>
        <w:t>(2): 121-128</w:t>
      </w:r>
      <w:r w:rsidR="00506C4D" w:rsidRPr="00716E42">
        <w:rPr>
          <w:rFonts w:ascii="Times New Roman" w:hAnsi="Times New Roman" w:cs="Times New Roman"/>
          <w:sz w:val="24"/>
          <w:szCs w:val="24"/>
          <w:lang w:val="en-GB"/>
        </w:rPr>
        <w:t>.</w:t>
      </w:r>
    </w:p>
    <w:p w:rsidR="00506C4D" w:rsidRPr="00716E42" w:rsidRDefault="00506C4D" w:rsidP="00CC5F89">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Mai H.T.X., Olsen S.O. (2015). “Consumer participation in virtual communities: The role of personal values and personality”. </w:t>
      </w:r>
      <w:r w:rsidRPr="00716E42">
        <w:rPr>
          <w:rFonts w:ascii="Times New Roman" w:hAnsi="Times New Roman" w:cs="Times New Roman"/>
          <w:i/>
          <w:iCs/>
          <w:sz w:val="24"/>
          <w:szCs w:val="24"/>
          <w:lang w:val="en-GB"/>
        </w:rPr>
        <w:t>Journal of Marketing Communications</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21</w:t>
      </w:r>
      <w:r w:rsidRPr="00716E42">
        <w:rPr>
          <w:rFonts w:ascii="Times New Roman" w:hAnsi="Times New Roman" w:cs="Times New Roman"/>
          <w:sz w:val="24"/>
          <w:szCs w:val="24"/>
          <w:lang w:val="en-GB"/>
        </w:rPr>
        <w:t>(2), 144-164.</w:t>
      </w:r>
    </w:p>
    <w:p w:rsidR="00506C4D" w:rsidRPr="00716E42" w:rsidRDefault="00506C4D" w:rsidP="00CC5F89">
      <w:pPr>
        <w:spacing w:before="120" w:after="120" w:line="240" w:lineRule="auto"/>
        <w:jc w:val="both"/>
        <w:rPr>
          <w:rFonts w:ascii="Times New Roman" w:hAnsi="Times New Roman" w:cs="Times New Roman"/>
          <w:sz w:val="24"/>
          <w:szCs w:val="24"/>
          <w:lang w:val="en-GB"/>
        </w:rPr>
      </w:pPr>
      <w:proofErr w:type="spellStart"/>
      <w:r w:rsidRPr="00716E42">
        <w:rPr>
          <w:rFonts w:ascii="Times New Roman" w:hAnsi="Times New Roman" w:cs="Times New Roman"/>
          <w:sz w:val="24"/>
          <w:szCs w:val="24"/>
          <w:lang w:val="en-GB"/>
        </w:rPr>
        <w:t>Mossialos</w:t>
      </w:r>
      <w:proofErr w:type="spellEnd"/>
      <w:r w:rsidRPr="00716E42">
        <w:rPr>
          <w:rFonts w:ascii="Times New Roman" w:hAnsi="Times New Roman" w:cs="Times New Roman"/>
          <w:sz w:val="24"/>
          <w:szCs w:val="24"/>
          <w:lang w:val="en-GB"/>
        </w:rPr>
        <w:t xml:space="preserve"> E., </w:t>
      </w:r>
      <w:proofErr w:type="spellStart"/>
      <w:r w:rsidRPr="00716E42">
        <w:rPr>
          <w:rFonts w:ascii="Times New Roman" w:hAnsi="Times New Roman" w:cs="Times New Roman"/>
          <w:sz w:val="24"/>
          <w:szCs w:val="24"/>
          <w:lang w:val="en-GB"/>
        </w:rPr>
        <w:t>Courtin</w:t>
      </w:r>
      <w:proofErr w:type="spellEnd"/>
      <w:r w:rsidRPr="00716E42">
        <w:rPr>
          <w:rFonts w:ascii="Times New Roman" w:hAnsi="Times New Roman" w:cs="Times New Roman"/>
          <w:sz w:val="24"/>
          <w:szCs w:val="24"/>
          <w:lang w:val="en-GB"/>
        </w:rPr>
        <w:t xml:space="preserve"> E., Naci H., </w:t>
      </w:r>
      <w:proofErr w:type="spellStart"/>
      <w:r w:rsidRPr="00716E42">
        <w:rPr>
          <w:rFonts w:ascii="Times New Roman" w:hAnsi="Times New Roman" w:cs="Times New Roman"/>
          <w:sz w:val="24"/>
          <w:szCs w:val="24"/>
          <w:lang w:val="en-GB"/>
        </w:rPr>
        <w:t>Benrimoj</w:t>
      </w:r>
      <w:proofErr w:type="spellEnd"/>
      <w:r w:rsidRPr="00716E42">
        <w:rPr>
          <w:rFonts w:ascii="Times New Roman" w:hAnsi="Times New Roman" w:cs="Times New Roman"/>
          <w:sz w:val="24"/>
          <w:szCs w:val="24"/>
          <w:lang w:val="en-GB"/>
        </w:rPr>
        <w:t xml:space="preserve"> S., </w:t>
      </w:r>
      <w:proofErr w:type="spellStart"/>
      <w:r w:rsidRPr="00716E42">
        <w:rPr>
          <w:rFonts w:ascii="Times New Roman" w:hAnsi="Times New Roman" w:cs="Times New Roman"/>
          <w:sz w:val="24"/>
          <w:szCs w:val="24"/>
          <w:lang w:val="en-GB"/>
        </w:rPr>
        <w:t>Bouvy</w:t>
      </w:r>
      <w:proofErr w:type="spellEnd"/>
      <w:r w:rsidRPr="00716E42">
        <w:rPr>
          <w:rFonts w:ascii="Times New Roman" w:hAnsi="Times New Roman" w:cs="Times New Roman"/>
          <w:sz w:val="24"/>
          <w:szCs w:val="24"/>
          <w:lang w:val="en-GB"/>
        </w:rPr>
        <w:t xml:space="preserve"> M., Farris K., </w:t>
      </w:r>
      <w:proofErr w:type="spellStart"/>
      <w:r w:rsidRPr="00716E42">
        <w:rPr>
          <w:rFonts w:ascii="Times New Roman" w:hAnsi="Times New Roman" w:cs="Times New Roman"/>
          <w:sz w:val="24"/>
          <w:szCs w:val="24"/>
          <w:lang w:val="en-GB"/>
        </w:rPr>
        <w:t>Sketris</w:t>
      </w:r>
      <w:proofErr w:type="spellEnd"/>
      <w:r w:rsidRPr="00716E42">
        <w:rPr>
          <w:rFonts w:ascii="Times New Roman" w:hAnsi="Times New Roman" w:cs="Times New Roman"/>
          <w:sz w:val="24"/>
          <w:szCs w:val="24"/>
          <w:lang w:val="en-GB"/>
        </w:rPr>
        <w:t xml:space="preserve">, I. (2015). From “retailers” to health care providers: transforming the role of community pharmacists in chronic disease management. </w:t>
      </w:r>
      <w:r w:rsidRPr="00716E42">
        <w:rPr>
          <w:rFonts w:ascii="Times New Roman" w:hAnsi="Times New Roman" w:cs="Times New Roman"/>
          <w:i/>
          <w:iCs/>
          <w:sz w:val="24"/>
          <w:szCs w:val="24"/>
          <w:lang w:val="en-GB"/>
        </w:rPr>
        <w:t>Health Policy</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119</w:t>
      </w:r>
      <w:r w:rsidRPr="00716E42">
        <w:rPr>
          <w:rFonts w:ascii="Times New Roman" w:hAnsi="Times New Roman" w:cs="Times New Roman"/>
          <w:sz w:val="24"/>
          <w:szCs w:val="24"/>
          <w:lang w:val="en-GB"/>
        </w:rPr>
        <w:t>(5): 628-639.</w:t>
      </w:r>
    </w:p>
    <w:p w:rsidR="008F53F7" w:rsidRPr="00716E42" w:rsidRDefault="008F53F7" w:rsidP="00CC5F89">
      <w:pPr>
        <w:spacing w:before="120" w:after="120" w:line="240" w:lineRule="auto"/>
        <w:jc w:val="both"/>
        <w:rPr>
          <w:rFonts w:ascii="Times New Roman" w:hAnsi="Times New Roman" w:cs="Times New Roman"/>
          <w:sz w:val="24"/>
          <w:szCs w:val="24"/>
          <w:lang w:val="en-GB"/>
        </w:rPr>
      </w:pPr>
      <w:r w:rsidRPr="00716E42">
        <w:rPr>
          <w:rFonts w:ascii="Times New Roman" w:hAnsi="Times New Roman" w:cs="Times New Roman"/>
          <w:sz w:val="24"/>
          <w:szCs w:val="24"/>
          <w:lang w:val="en-GB"/>
        </w:rPr>
        <w:t xml:space="preserve">Roberts D., Hughes M., </w:t>
      </w:r>
      <w:proofErr w:type="spellStart"/>
      <w:r w:rsidRPr="00716E42">
        <w:rPr>
          <w:rFonts w:ascii="Times New Roman" w:hAnsi="Times New Roman" w:cs="Times New Roman"/>
          <w:sz w:val="24"/>
          <w:szCs w:val="24"/>
          <w:lang w:val="en-GB"/>
        </w:rPr>
        <w:t>Kertbo</w:t>
      </w:r>
      <w:proofErr w:type="spellEnd"/>
      <w:r w:rsidRPr="00716E42">
        <w:rPr>
          <w:rFonts w:ascii="Times New Roman" w:hAnsi="Times New Roman" w:cs="Times New Roman"/>
          <w:sz w:val="24"/>
          <w:szCs w:val="24"/>
          <w:lang w:val="en-GB"/>
        </w:rPr>
        <w:t xml:space="preserve"> K. (2014). “Exploring consumers' motivations to engage in innovation through co-creation activities”. </w:t>
      </w:r>
      <w:r w:rsidRPr="00716E42">
        <w:rPr>
          <w:rFonts w:ascii="Times New Roman" w:hAnsi="Times New Roman" w:cs="Times New Roman"/>
          <w:i/>
          <w:iCs/>
          <w:sz w:val="24"/>
          <w:szCs w:val="24"/>
          <w:lang w:val="en-GB"/>
        </w:rPr>
        <w:t>European Journal of Marketing</w:t>
      </w:r>
      <w:r w:rsidRPr="00716E42">
        <w:rPr>
          <w:rFonts w:ascii="Times New Roman" w:hAnsi="Times New Roman" w:cs="Times New Roman"/>
          <w:sz w:val="24"/>
          <w:szCs w:val="24"/>
          <w:lang w:val="en-GB"/>
        </w:rPr>
        <w:t xml:space="preserve">, </w:t>
      </w:r>
      <w:r w:rsidRPr="00716E42">
        <w:rPr>
          <w:rFonts w:ascii="Times New Roman" w:hAnsi="Times New Roman" w:cs="Times New Roman"/>
          <w:iCs/>
          <w:sz w:val="24"/>
          <w:szCs w:val="24"/>
          <w:lang w:val="en-GB"/>
        </w:rPr>
        <w:t>48</w:t>
      </w:r>
      <w:r w:rsidRPr="00716E42">
        <w:rPr>
          <w:rFonts w:ascii="Times New Roman" w:hAnsi="Times New Roman" w:cs="Times New Roman"/>
          <w:sz w:val="24"/>
          <w:szCs w:val="24"/>
          <w:lang w:val="en-GB"/>
        </w:rPr>
        <w:t>(1/2): 147-169.</w:t>
      </w:r>
    </w:p>
    <w:sectPr w:rsidR="008F53F7" w:rsidRPr="00716E42" w:rsidSect="00DE3EBB">
      <w:headerReference w:type="default" r:id="rId10"/>
      <w:footerReference w:type="default" r:id="rId11"/>
      <w:pgSz w:w="11906" w:h="16838"/>
      <w:pgMar w:top="1701" w:right="1701" w:bottom="1701" w:left="1701"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61" w:rsidRDefault="00817161" w:rsidP="00610931">
      <w:pPr>
        <w:spacing w:after="0" w:line="240" w:lineRule="auto"/>
      </w:pPr>
      <w:r>
        <w:separator/>
      </w:r>
    </w:p>
  </w:endnote>
  <w:endnote w:type="continuationSeparator" w:id="0">
    <w:p w:rsidR="00817161" w:rsidRDefault="00817161" w:rsidP="0061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8" w:rsidRPr="002A2E50" w:rsidRDefault="007D5F68">
    <w:pPr>
      <w:pStyle w:val="Pidipagina"/>
      <w:jc w:val="center"/>
      <w:rPr>
        <w:rFonts w:ascii="Times New Roman" w:hAnsi="Times New Roman" w:cs="Times New Roman"/>
      </w:rPr>
    </w:pPr>
  </w:p>
  <w:p w:rsidR="007D5F68" w:rsidRPr="002A2E50" w:rsidRDefault="007D5F68">
    <w:pPr>
      <w:pStyle w:val="Pidipagin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61" w:rsidRDefault="00817161" w:rsidP="00610931">
      <w:pPr>
        <w:spacing w:after="0" w:line="240" w:lineRule="auto"/>
      </w:pPr>
      <w:r>
        <w:separator/>
      </w:r>
    </w:p>
  </w:footnote>
  <w:footnote w:type="continuationSeparator" w:id="0">
    <w:p w:rsidR="00817161" w:rsidRDefault="00817161" w:rsidP="0061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8" w:rsidRDefault="007D5F68">
    <w:pPr>
      <w:pStyle w:val="Intestazione"/>
      <w:jc w:val="center"/>
    </w:pPr>
  </w:p>
  <w:p w:rsidR="007D5F68" w:rsidRDefault="007D5F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6C0"/>
    <w:multiLevelType w:val="hybridMultilevel"/>
    <w:tmpl w:val="931AEE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03228"/>
    <w:multiLevelType w:val="hybridMultilevel"/>
    <w:tmpl w:val="A96874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0F1A72"/>
    <w:multiLevelType w:val="hybridMultilevel"/>
    <w:tmpl w:val="EDBE59C6"/>
    <w:lvl w:ilvl="0" w:tplc="7846802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B4BE4"/>
    <w:multiLevelType w:val="hybridMultilevel"/>
    <w:tmpl w:val="90F8018C"/>
    <w:lvl w:ilvl="0" w:tplc="54CCAD7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827A1"/>
    <w:multiLevelType w:val="hybridMultilevel"/>
    <w:tmpl w:val="ABBAAF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2444C"/>
    <w:multiLevelType w:val="hybridMultilevel"/>
    <w:tmpl w:val="37BCA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8134B8"/>
    <w:multiLevelType w:val="hybridMultilevel"/>
    <w:tmpl w:val="1012E5C0"/>
    <w:lvl w:ilvl="0" w:tplc="8F960A2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474269"/>
    <w:multiLevelType w:val="multilevel"/>
    <w:tmpl w:val="DE52A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24675"/>
    <w:multiLevelType w:val="multilevel"/>
    <w:tmpl w:val="5E8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33D55"/>
    <w:multiLevelType w:val="multilevel"/>
    <w:tmpl w:val="FA4E0E16"/>
    <w:lvl w:ilvl="0">
      <w:start w:val="1"/>
      <w:numFmt w:val="decimal"/>
      <w:pStyle w:val="Titolo1"/>
      <w:lvlText w:val="%1"/>
      <w:lvlJc w:val="left"/>
      <w:pPr>
        <w:ind w:left="432" w:hanging="432"/>
      </w:pPr>
      <w:rPr>
        <w:color w:val="FFFFFF" w:themeColor="background1"/>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45F75E8F"/>
    <w:multiLevelType w:val="hybridMultilevel"/>
    <w:tmpl w:val="7D5229F4"/>
    <w:lvl w:ilvl="0" w:tplc="830867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B61939"/>
    <w:multiLevelType w:val="hybridMultilevel"/>
    <w:tmpl w:val="CCAC83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375805"/>
    <w:multiLevelType w:val="hybridMultilevel"/>
    <w:tmpl w:val="7D3866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27345D"/>
    <w:multiLevelType w:val="hybridMultilevel"/>
    <w:tmpl w:val="834EBD06"/>
    <w:lvl w:ilvl="0" w:tplc="1FF684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DF041F"/>
    <w:multiLevelType w:val="hybridMultilevel"/>
    <w:tmpl w:val="D3B6999C"/>
    <w:lvl w:ilvl="0" w:tplc="E13E8D9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386C6A"/>
    <w:multiLevelType w:val="hybridMultilevel"/>
    <w:tmpl w:val="D7EC0C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6173B5"/>
    <w:multiLevelType w:val="hybridMultilevel"/>
    <w:tmpl w:val="CDCC8356"/>
    <w:lvl w:ilvl="0" w:tplc="B8E832F8">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15"/>
  </w:num>
  <w:num w:numId="6">
    <w:abstractNumId w:val="1"/>
  </w:num>
  <w:num w:numId="7">
    <w:abstractNumId w:val="14"/>
  </w:num>
  <w:num w:numId="8">
    <w:abstractNumId w:val="9"/>
    <w:lvlOverride w:ilvl="0">
      <w:startOverride w:val="3"/>
    </w:lvlOverride>
  </w:num>
  <w:num w:numId="9">
    <w:abstractNumId w:val="9"/>
    <w:lvlOverride w:ilvl="0">
      <w:startOverride w:val="3"/>
    </w:lvlOverride>
    <w:lvlOverride w:ilvl="1">
      <w:startOverride w:val="2"/>
    </w:lvlOverride>
  </w:num>
  <w:num w:numId="10">
    <w:abstractNumId w:val="9"/>
    <w:lvlOverride w:ilvl="0">
      <w:startOverride w:val="1"/>
    </w:lvlOverride>
    <w:lvlOverride w:ilvl="1">
      <w:startOverride w:val="1"/>
    </w:lvlOverride>
  </w:num>
  <w:num w:numId="11">
    <w:abstractNumId w:val="9"/>
    <w:lvlOverride w:ilvl="0">
      <w:startOverride w:val="1"/>
    </w:lvlOverride>
    <w:lvlOverride w:ilvl="1">
      <w:startOverride w:val="1"/>
    </w:lvlOverride>
  </w:num>
  <w:num w:numId="12">
    <w:abstractNumId w:val="4"/>
  </w:num>
  <w:num w:numId="13">
    <w:abstractNumId w:val="9"/>
    <w:lvlOverride w:ilvl="0">
      <w:startOverride w:val="2"/>
    </w:lvlOverride>
    <w:lvlOverride w:ilvl="1">
      <w:startOverride w:val="1"/>
    </w:lvlOverride>
  </w:num>
  <w:num w:numId="14">
    <w:abstractNumId w:val="9"/>
    <w:lvlOverride w:ilvl="0">
      <w:startOverride w:val="2"/>
    </w:lvlOverride>
    <w:lvlOverride w:ilvl="1">
      <w:startOverride w:val="1"/>
    </w:lvlOverride>
  </w:num>
  <w:num w:numId="15">
    <w:abstractNumId w:val="9"/>
    <w:lvlOverride w:ilvl="0">
      <w:startOverride w:val="2"/>
    </w:lvlOverride>
    <w:lvlOverride w:ilvl="1">
      <w:startOverride w:val="1"/>
    </w:lvlOverride>
  </w:num>
  <w:num w:numId="16">
    <w:abstractNumId w:val="9"/>
    <w:lvlOverride w:ilvl="0">
      <w:startOverride w:val="2"/>
    </w:lvlOverride>
    <w:lvlOverride w:ilvl="1">
      <w:startOverride w:val="1"/>
    </w:lvlOverride>
  </w:num>
  <w:num w:numId="17">
    <w:abstractNumId w:val="9"/>
    <w:lvlOverride w:ilvl="0">
      <w:startOverride w:val="2"/>
    </w:lvlOverride>
    <w:lvlOverride w:ilvl="1">
      <w:startOverride w:val="1"/>
    </w:lvlOverride>
  </w:num>
  <w:num w:numId="18">
    <w:abstractNumId w:val="9"/>
    <w:lvlOverride w:ilvl="0">
      <w:startOverride w:val="2"/>
    </w:lvlOverride>
    <w:lvlOverride w:ilvl="1">
      <w:startOverride w:val="1"/>
    </w:lvlOverride>
  </w:num>
  <w:num w:numId="19">
    <w:abstractNumId w:val="9"/>
    <w:lvlOverride w:ilvl="0">
      <w:startOverride w:val="2"/>
    </w:lvlOverride>
    <w:lvlOverride w:ilvl="1">
      <w:startOverride w:val="2"/>
    </w:lvlOverride>
  </w:num>
  <w:num w:numId="20">
    <w:abstractNumId w:val="9"/>
    <w:lvlOverride w:ilvl="0">
      <w:startOverride w:val="3"/>
    </w:lvlOverride>
    <w:lvlOverride w:ilvl="1">
      <w:startOverride w:val="1"/>
    </w:lvlOverride>
  </w:num>
  <w:num w:numId="21">
    <w:abstractNumId w:val="9"/>
    <w:lvlOverride w:ilvl="0">
      <w:startOverride w:val="2"/>
    </w:lvlOverride>
    <w:lvlOverride w:ilvl="1">
      <w:startOverride w:val="1"/>
    </w:lvlOverride>
  </w:num>
  <w:num w:numId="22">
    <w:abstractNumId w:val="9"/>
    <w:lvlOverride w:ilvl="0">
      <w:startOverride w:val="2"/>
    </w:lvlOverride>
    <w:lvlOverride w:ilvl="1">
      <w:startOverride w:val="1"/>
    </w:lvlOverride>
  </w:num>
  <w:num w:numId="23">
    <w:abstractNumId w:val="6"/>
  </w:num>
  <w:num w:numId="24">
    <w:abstractNumId w:val="16"/>
  </w:num>
  <w:num w:numId="25">
    <w:abstractNumId w:val="2"/>
  </w:num>
  <w:num w:numId="26">
    <w:abstractNumId w:val="5"/>
  </w:num>
  <w:num w:numId="27">
    <w:abstractNumId w:val="7"/>
  </w:num>
  <w:num w:numId="28">
    <w:abstractNumId w:val="3"/>
  </w:num>
  <w:num w:numId="29">
    <w:abstractNumId w:val="13"/>
  </w:num>
  <w:num w:numId="30">
    <w:abstractNumId w:val="10"/>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0E"/>
    <w:rsid w:val="00000DBE"/>
    <w:rsid w:val="0000145F"/>
    <w:rsid w:val="00001616"/>
    <w:rsid w:val="00001AB9"/>
    <w:rsid w:val="00001E4E"/>
    <w:rsid w:val="00002335"/>
    <w:rsid w:val="00002B61"/>
    <w:rsid w:val="00003206"/>
    <w:rsid w:val="000034BB"/>
    <w:rsid w:val="0000370C"/>
    <w:rsid w:val="00005973"/>
    <w:rsid w:val="00006CB2"/>
    <w:rsid w:val="00007301"/>
    <w:rsid w:val="00007E72"/>
    <w:rsid w:val="00010950"/>
    <w:rsid w:val="00010DC1"/>
    <w:rsid w:val="00011125"/>
    <w:rsid w:val="000126C4"/>
    <w:rsid w:val="0001326F"/>
    <w:rsid w:val="00014517"/>
    <w:rsid w:val="00014F78"/>
    <w:rsid w:val="0001661B"/>
    <w:rsid w:val="00016930"/>
    <w:rsid w:val="00020054"/>
    <w:rsid w:val="00020AB1"/>
    <w:rsid w:val="00020D33"/>
    <w:rsid w:val="00020ECF"/>
    <w:rsid w:val="0002116E"/>
    <w:rsid w:val="00021E2E"/>
    <w:rsid w:val="00022624"/>
    <w:rsid w:val="00022C32"/>
    <w:rsid w:val="00022E84"/>
    <w:rsid w:val="00023C71"/>
    <w:rsid w:val="00023FC6"/>
    <w:rsid w:val="00024141"/>
    <w:rsid w:val="00024739"/>
    <w:rsid w:val="00025199"/>
    <w:rsid w:val="00026CE5"/>
    <w:rsid w:val="00026E8F"/>
    <w:rsid w:val="0003016B"/>
    <w:rsid w:val="00030A84"/>
    <w:rsid w:val="000311A3"/>
    <w:rsid w:val="00031C4F"/>
    <w:rsid w:val="000328FC"/>
    <w:rsid w:val="00033C36"/>
    <w:rsid w:val="00033F07"/>
    <w:rsid w:val="0003411E"/>
    <w:rsid w:val="00034507"/>
    <w:rsid w:val="0003511B"/>
    <w:rsid w:val="00037685"/>
    <w:rsid w:val="000405DE"/>
    <w:rsid w:val="00041223"/>
    <w:rsid w:val="0004208F"/>
    <w:rsid w:val="00042391"/>
    <w:rsid w:val="000423B3"/>
    <w:rsid w:val="00042715"/>
    <w:rsid w:val="00042CA9"/>
    <w:rsid w:val="00042E1C"/>
    <w:rsid w:val="00042E7F"/>
    <w:rsid w:val="00043189"/>
    <w:rsid w:val="00043427"/>
    <w:rsid w:val="00044313"/>
    <w:rsid w:val="000459C5"/>
    <w:rsid w:val="00045F39"/>
    <w:rsid w:val="00046200"/>
    <w:rsid w:val="00046D1C"/>
    <w:rsid w:val="00050AB9"/>
    <w:rsid w:val="00050E4A"/>
    <w:rsid w:val="000519CB"/>
    <w:rsid w:val="00052023"/>
    <w:rsid w:val="00052286"/>
    <w:rsid w:val="0005366F"/>
    <w:rsid w:val="00053CD5"/>
    <w:rsid w:val="00054116"/>
    <w:rsid w:val="000546D4"/>
    <w:rsid w:val="00054CC3"/>
    <w:rsid w:val="0005586E"/>
    <w:rsid w:val="00055ECD"/>
    <w:rsid w:val="00056641"/>
    <w:rsid w:val="00060997"/>
    <w:rsid w:val="00060F0F"/>
    <w:rsid w:val="00061164"/>
    <w:rsid w:val="00062C72"/>
    <w:rsid w:val="0006306E"/>
    <w:rsid w:val="00063ADD"/>
    <w:rsid w:val="00064937"/>
    <w:rsid w:val="00064B35"/>
    <w:rsid w:val="00064FE2"/>
    <w:rsid w:val="000654BA"/>
    <w:rsid w:val="0006798F"/>
    <w:rsid w:val="00067EC4"/>
    <w:rsid w:val="000700B9"/>
    <w:rsid w:val="000708BE"/>
    <w:rsid w:val="00070CF1"/>
    <w:rsid w:val="00071E28"/>
    <w:rsid w:val="00072601"/>
    <w:rsid w:val="00072A64"/>
    <w:rsid w:val="00075900"/>
    <w:rsid w:val="00075B46"/>
    <w:rsid w:val="00077125"/>
    <w:rsid w:val="00080D74"/>
    <w:rsid w:val="000813EE"/>
    <w:rsid w:val="00081504"/>
    <w:rsid w:val="000830EC"/>
    <w:rsid w:val="000839B6"/>
    <w:rsid w:val="00085000"/>
    <w:rsid w:val="00085262"/>
    <w:rsid w:val="00086AB3"/>
    <w:rsid w:val="00086ECE"/>
    <w:rsid w:val="000905EE"/>
    <w:rsid w:val="0009064F"/>
    <w:rsid w:val="00090666"/>
    <w:rsid w:val="0009088F"/>
    <w:rsid w:val="00090AA0"/>
    <w:rsid w:val="00091EF0"/>
    <w:rsid w:val="00092ABF"/>
    <w:rsid w:val="000931C7"/>
    <w:rsid w:val="000936F6"/>
    <w:rsid w:val="000938BA"/>
    <w:rsid w:val="00093ED5"/>
    <w:rsid w:val="00095687"/>
    <w:rsid w:val="0009619C"/>
    <w:rsid w:val="000966F6"/>
    <w:rsid w:val="00096886"/>
    <w:rsid w:val="00096B58"/>
    <w:rsid w:val="000A0DF2"/>
    <w:rsid w:val="000A11DD"/>
    <w:rsid w:val="000A1561"/>
    <w:rsid w:val="000A3865"/>
    <w:rsid w:val="000A3AA6"/>
    <w:rsid w:val="000A3B4E"/>
    <w:rsid w:val="000A44BE"/>
    <w:rsid w:val="000A4B8E"/>
    <w:rsid w:val="000A4C9C"/>
    <w:rsid w:val="000A6EEC"/>
    <w:rsid w:val="000A76EE"/>
    <w:rsid w:val="000A7BC5"/>
    <w:rsid w:val="000B05AE"/>
    <w:rsid w:val="000B0A19"/>
    <w:rsid w:val="000B0F10"/>
    <w:rsid w:val="000B1545"/>
    <w:rsid w:val="000B1C86"/>
    <w:rsid w:val="000B25DD"/>
    <w:rsid w:val="000B4938"/>
    <w:rsid w:val="000B5F1D"/>
    <w:rsid w:val="000B5F81"/>
    <w:rsid w:val="000B6385"/>
    <w:rsid w:val="000B6595"/>
    <w:rsid w:val="000B7DEE"/>
    <w:rsid w:val="000C182A"/>
    <w:rsid w:val="000C29DE"/>
    <w:rsid w:val="000C4701"/>
    <w:rsid w:val="000C4C55"/>
    <w:rsid w:val="000C60F4"/>
    <w:rsid w:val="000C63C4"/>
    <w:rsid w:val="000C7DF1"/>
    <w:rsid w:val="000D074E"/>
    <w:rsid w:val="000D10CB"/>
    <w:rsid w:val="000D21D4"/>
    <w:rsid w:val="000D2EE6"/>
    <w:rsid w:val="000D34D7"/>
    <w:rsid w:val="000D3540"/>
    <w:rsid w:val="000D3D52"/>
    <w:rsid w:val="000D3EDE"/>
    <w:rsid w:val="000D4A49"/>
    <w:rsid w:val="000D4E75"/>
    <w:rsid w:val="000D5139"/>
    <w:rsid w:val="000D7E0D"/>
    <w:rsid w:val="000E08F2"/>
    <w:rsid w:val="000E1D6D"/>
    <w:rsid w:val="000E211C"/>
    <w:rsid w:val="000E35D1"/>
    <w:rsid w:val="000E4185"/>
    <w:rsid w:val="000E4309"/>
    <w:rsid w:val="000E6BDB"/>
    <w:rsid w:val="000E7FA7"/>
    <w:rsid w:val="000F06F3"/>
    <w:rsid w:val="000F0B41"/>
    <w:rsid w:val="000F0C6C"/>
    <w:rsid w:val="000F2FF2"/>
    <w:rsid w:val="000F36E1"/>
    <w:rsid w:val="000F5B4F"/>
    <w:rsid w:val="000F5ED4"/>
    <w:rsid w:val="001004D9"/>
    <w:rsid w:val="00100DEA"/>
    <w:rsid w:val="0010332E"/>
    <w:rsid w:val="00103C77"/>
    <w:rsid w:val="00103EBF"/>
    <w:rsid w:val="00104377"/>
    <w:rsid w:val="001064EE"/>
    <w:rsid w:val="00107808"/>
    <w:rsid w:val="00107A99"/>
    <w:rsid w:val="00110D1F"/>
    <w:rsid w:val="00111659"/>
    <w:rsid w:val="001119EC"/>
    <w:rsid w:val="00111F29"/>
    <w:rsid w:val="0011254D"/>
    <w:rsid w:val="001132DE"/>
    <w:rsid w:val="00113949"/>
    <w:rsid w:val="00113E9F"/>
    <w:rsid w:val="00114167"/>
    <w:rsid w:val="00114341"/>
    <w:rsid w:val="00115185"/>
    <w:rsid w:val="00115C8A"/>
    <w:rsid w:val="001163CD"/>
    <w:rsid w:val="00120013"/>
    <w:rsid w:val="001206FE"/>
    <w:rsid w:val="001211A9"/>
    <w:rsid w:val="00121C26"/>
    <w:rsid w:val="00124208"/>
    <w:rsid w:val="00124A03"/>
    <w:rsid w:val="00124FC7"/>
    <w:rsid w:val="00125B88"/>
    <w:rsid w:val="00125CA8"/>
    <w:rsid w:val="001267F6"/>
    <w:rsid w:val="001276B7"/>
    <w:rsid w:val="00127B23"/>
    <w:rsid w:val="001303CC"/>
    <w:rsid w:val="00131E1A"/>
    <w:rsid w:val="001322ED"/>
    <w:rsid w:val="00132946"/>
    <w:rsid w:val="001336B8"/>
    <w:rsid w:val="001347BF"/>
    <w:rsid w:val="00134B96"/>
    <w:rsid w:val="001351DD"/>
    <w:rsid w:val="001351DF"/>
    <w:rsid w:val="00135B50"/>
    <w:rsid w:val="00140090"/>
    <w:rsid w:val="00142BDD"/>
    <w:rsid w:val="00143301"/>
    <w:rsid w:val="001434DC"/>
    <w:rsid w:val="00143DAF"/>
    <w:rsid w:val="00143FAC"/>
    <w:rsid w:val="0014647C"/>
    <w:rsid w:val="001471C2"/>
    <w:rsid w:val="001505D6"/>
    <w:rsid w:val="001509A9"/>
    <w:rsid w:val="00151AA2"/>
    <w:rsid w:val="00153297"/>
    <w:rsid w:val="00153503"/>
    <w:rsid w:val="00153927"/>
    <w:rsid w:val="0015605B"/>
    <w:rsid w:val="00157166"/>
    <w:rsid w:val="00160203"/>
    <w:rsid w:val="00160535"/>
    <w:rsid w:val="00161EA8"/>
    <w:rsid w:val="001622BB"/>
    <w:rsid w:val="00162591"/>
    <w:rsid w:val="001625DB"/>
    <w:rsid w:val="00162E3F"/>
    <w:rsid w:val="0016303C"/>
    <w:rsid w:val="00163315"/>
    <w:rsid w:val="0016674D"/>
    <w:rsid w:val="00166950"/>
    <w:rsid w:val="00167381"/>
    <w:rsid w:val="001673C9"/>
    <w:rsid w:val="00170CDB"/>
    <w:rsid w:val="0017125C"/>
    <w:rsid w:val="00172259"/>
    <w:rsid w:val="00172C45"/>
    <w:rsid w:val="00173360"/>
    <w:rsid w:val="0017439A"/>
    <w:rsid w:val="001745CF"/>
    <w:rsid w:val="00174F6F"/>
    <w:rsid w:val="00175305"/>
    <w:rsid w:val="0017596C"/>
    <w:rsid w:val="00175A9E"/>
    <w:rsid w:val="00180518"/>
    <w:rsid w:val="00181CDB"/>
    <w:rsid w:val="001821E0"/>
    <w:rsid w:val="0018296E"/>
    <w:rsid w:val="00182DAD"/>
    <w:rsid w:val="001840D8"/>
    <w:rsid w:val="00184B5D"/>
    <w:rsid w:val="0018528C"/>
    <w:rsid w:val="001852F8"/>
    <w:rsid w:val="0018559D"/>
    <w:rsid w:val="0018593D"/>
    <w:rsid w:val="00185AB4"/>
    <w:rsid w:val="00185DC5"/>
    <w:rsid w:val="00186072"/>
    <w:rsid w:val="00186E20"/>
    <w:rsid w:val="001911B4"/>
    <w:rsid w:val="00193381"/>
    <w:rsid w:val="001945B5"/>
    <w:rsid w:val="00195352"/>
    <w:rsid w:val="0019590F"/>
    <w:rsid w:val="00195E26"/>
    <w:rsid w:val="00196439"/>
    <w:rsid w:val="00196E74"/>
    <w:rsid w:val="0019780F"/>
    <w:rsid w:val="00197E8D"/>
    <w:rsid w:val="00197F8B"/>
    <w:rsid w:val="001A00D5"/>
    <w:rsid w:val="001A0710"/>
    <w:rsid w:val="001A0E64"/>
    <w:rsid w:val="001A0F03"/>
    <w:rsid w:val="001A29EF"/>
    <w:rsid w:val="001A394B"/>
    <w:rsid w:val="001A41CA"/>
    <w:rsid w:val="001A516C"/>
    <w:rsid w:val="001A62EE"/>
    <w:rsid w:val="001A6786"/>
    <w:rsid w:val="001A7538"/>
    <w:rsid w:val="001B0BB8"/>
    <w:rsid w:val="001B12C8"/>
    <w:rsid w:val="001B21C6"/>
    <w:rsid w:val="001B2E19"/>
    <w:rsid w:val="001B3780"/>
    <w:rsid w:val="001B3B4E"/>
    <w:rsid w:val="001B43C1"/>
    <w:rsid w:val="001B48EB"/>
    <w:rsid w:val="001B5FFE"/>
    <w:rsid w:val="001B6E5B"/>
    <w:rsid w:val="001B78B9"/>
    <w:rsid w:val="001C0144"/>
    <w:rsid w:val="001C0731"/>
    <w:rsid w:val="001C0DBE"/>
    <w:rsid w:val="001C0F4D"/>
    <w:rsid w:val="001C10D0"/>
    <w:rsid w:val="001C2160"/>
    <w:rsid w:val="001C21CD"/>
    <w:rsid w:val="001C2413"/>
    <w:rsid w:val="001C3566"/>
    <w:rsid w:val="001C3DEC"/>
    <w:rsid w:val="001C4042"/>
    <w:rsid w:val="001C433C"/>
    <w:rsid w:val="001C4771"/>
    <w:rsid w:val="001C4ED2"/>
    <w:rsid w:val="001C4F17"/>
    <w:rsid w:val="001C51DB"/>
    <w:rsid w:val="001C6ACF"/>
    <w:rsid w:val="001C7355"/>
    <w:rsid w:val="001C73A9"/>
    <w:rsid w:val="001C7554"/>
    <w:rsid w:val="001C788C"/>
    <w:rsid w:val="001D1E33"/>
    <w:rsid w:val="001D2414"/>
    <w:rsid w:val="001D2749"/>
    <w:rsid w:val="001D2DBD"/>
    <w:rsid w:val="001D493B"/>
    <w:rsid w:val="001D560B"/>
    <w:rsid w:val="001D59C6"/>
    <w:rsid w:val="001D5BDC"/>
    <w:rsid w:val="001D5C09"/>
    <w:rsid w:val="001D5EFE"/>
    <w:rsid w:val="001D6400"/>
    <w:rsid w:val="001D6600"/>
    <w:rsid w:val="001D70FF"/>
    <w:rsid w:val="001D71AD"/>
    <w:rsid w:val="001D75DD"/>
    <w:rsid w:val="001E0876"/>
    <w:rsid w:val="001E1FA6"/>
    <w:rsid w:val="001E2BB3"/>
    <w:rsid w:val="001E352B"/>
    <w:rsid w:val="001E35E6"/>
    <w:rsid w:val="001E43B6"/>
    <w:rsid w:val="001E5E39"/>
    <w:rsid w:val="001E72CC"/>
    <w:rsid w:val="001E7623"/>
    <w:rsid w:val="001E7A62"/>
    <w:rsid w:val="001E7CD4"/>
    <w:rsid w:val="001F1020"/>
    <w:rsid w:val="001F2AC6"/>
    <w:rsid w:val="001F2DAB"/>
    <w:rsid w:val="001F3266"/>
    <w:rsid w:val="001F41DB"/>
    <w:rsid w:val="001F435B"/>
    <w:rsid w:val="001F47CB"/>
    <w:rsid w:val="001F4B67"/>
    <w:rsid w:val="001F53FC"/>
    <w:rsid w:val="001F67C2"/>
    <w:rsid w:val="001F7EDF"/>
    <w:rsid w:val="001F7FA0"/>
    <w:rsid w:val="002019C7"/>
    <w:rsid w:val="00203675"/>
    <w:rsid w:val="00203C67"/>
    <w:rsid w:val="0020430D"/>
    <w:rsid w:val="0020442C"/>
    <w:rsid w:val="00206001"/>
    <w:rsid w:val="00206A99"/>
    <w:rsid w:val="00207A47"/>
    <w:rsid w:val="00207FBB"/>
    <w:rsid w:val="00210721"/>
    <w:rsid w:val="00210B42"/>
    <w:rsid w:val="0021148F"/>
    <w:rsid w:val="00211945"/>
    <w:rsid w:val="00214D2B"/>
    <w:rsid w:val="00214F9F"/>
    <w:rsid w:val="00215F2D"/>
    <w:rsid w:val="00216239"/>
    <w:rsid w:val="00216F4C"/>
    <w:rsid w:val="0021717C"/>
    <w:rsid w:val="00220BE2"/>
    <w:rsid w:val="00222431"/>
    <w:rsid w:val="00222795"/>
    <w:rsid w:val="00222C7F"/>
    <w:rsid w:val="00222D45"/>
    <w:rsid w:val="00223A31"/>
    <w:rsid w:val="00224235"/>
    <w:rsid w:val="00224F09"/>
    <w:rsid w:val="00224FC0"/>
    <w:rsid w:val="0022570E"/>
    <w:rsid w:val="002263E1"/>
    <w:rsid w:val="00226581"/>
    <w:rsid w:val="00227ADF"/>
    <w:rsid w:val="00230C23"/>
    <w:rsid w:val="00231005"/>
    <w:rsid w:val="0023230B"/>
    <w:rsid w:val="0023389C"/>
    <w:rsid w:val="002339D3"/>
    <w:rsid w:val="00234278"/>
    <w:rsid w:val="00235034"/>
    <w:rsid w:val="002351EC"/>
    <w:rsid w:val="002358EA"/>
    <w:rsid w:val="00236663"/>
    <w:rsid w:val="002367A9"/>
    <w:rsid w:val="00236968"/>
    <w:rsid w:val="00237017"/>
    <w:rsid w:val="002374DB"/>
    <w:rsid w:val="00237517"/>
    <w:rsid w:val="00237603"/>
    <w:rsid w:val="002429C7"/>
    <w:rsid w:val="00246331"/>
    <w:rsid w:val="0024754C"/>
    <w:rsid w:val="00250519"/>
    <w:rsid w:val="0025125E"/>
    <w:rsid w:val="002515A5"/>
    <w:rsid w:val="00251833"/>
    <w:rsid w:val="0025243E"/>
    <w:rsid w:val="0025274E"/>
    <w:rsid w:val="00253012"/>
    <w:rsid w:val="0025490B"/>
    <w:rsid w:val="00255745"/>
    <w:rsid w:val="002561A2"/>
    <w:rsid w:val="00256707"/>
    <w:rsid w:val="002571BC"/>
    <w:rsid w:val="0026014D"/>
    <w:rsid w:val="00260725"/>
    <w:rsid w:val="00262DEA"/>
    <w:rsid w:val="0026450F"/>
    <w:rsid w:val="002645EC"/>
    <w:rsid w:val="00264B9B"/>
    <w:rsid w:val="00265402"/>
    <w:rsid w:val="0026763C"/>
    <w:rsid w:val="002677B7"/>
    <w:rsid w:val="00270E0D"/>
    <w:rsid w:val="00271BF2"/>
    <w:rsid w:val="00271EE2"/>
    <w:rsid w:val="0027258A"/>
    <w:rsid w:val="00272976"/>
    <w:rsid w:val="002739C8"/>
    <w:rsid w:val="00273ED0"/>
    <w:rsid w:val="00274089"/>
    <w:rsid w:val="0027491C"/>
    <w:rsid w:val="00275A64"/>
    <w:rsid w:val="002767A7"/>
    <w:rsid w:val="00276B6C"/>
    <w:rsid w:val="00276BE6"/>
    <w:rsid w:val="00276E60"/>
    <w:rsid w:val="0027736D"/>
    <w:rsid w:val="00277773"/>
    <w:rsid w:val="00277E07"/>
    <w:rsid w:val="00281E98"/>
    <w:rsid w:val="002827E7"/>
    <w:rsid w:val="002828BB"/>
    <w:rsid w:val="00283443"/>
    <w:rsid w:val="00283462"/>
    <w:rsid w:val="00283B4B"/>
    <w:rsid w:val="002841F4"/>
    <w:rsid w:val="0028423D"/>
    <w:rsid w:val="00284C35"/>
    <w:rsid w:val="00285210"/>
    <w:rsid w:val="00285ACA"/>
    <w:rsid w:val="00290339"/>
    <w:rsid w:val="00291660"/>
    <w:rsid w:val="00291EBE"/>
    <w:rsid w:val="002922AA"/>
    <w:rsid w:val="00293A34"/>
    <w:rsid w:val="00293B27"/>
    <w:rsid w:val="00294F27"/>
    <w:rsid w:val="00295202"/>
    <w:rsid w:val="00295861"/>
    <w:rsid w:val="0029702D"/>
    <w:rsid w:val="002970CB"/>
    <w:rsid w:val="00297ABF"/>
    <w:rsid w:val="00297D21"/>
    <w:rsid w:val="002A1075"/>
    <w:rsid w:val="002A2A6E"/>
    <w:rsid w:val="002A2C4E"/>
    <w:rsid w:val="002A2E50"/>
    <w:rsid w:val="002A3DA7"/>
    <w:rsid w:val="002A603E"/>
    <w:rsid w:val="002A6206"/>
    <w:rsid w:val="002A63F8"/>
    <w:rsid w:val="002A6BE3"/>
    <w:rsid w:val="002B0035"/>
    <w:rsid w:val="002B11BD"/>
    <w:rsid w:val="002B15E7"/>
    <w:rsid w:val="002B5E22"/>
    <w:rsid w:val="002B6E9A"/>
    <w:rsid w:val="002C00F0"/>
    <w:rsid w:val="002C05E6"/>
    <w:rsid w:val="002C1FE0"/>
    <w:rsid w:val="002C2A27"/>
    <w:rsid w:val="002C2DCA"/>
    <w:rsid w:val="002C2F32"/>
    <w:rsid w:val="002C2F60"/>
    <w:rsid w:val="002C33C5"/>
    <w:rsid w:val="002C34F3"/>
    <w:rsid w:val="002C39C0"/>
    <w:rsid w:val="002C3CE5"/>
    <w:rsid w:val="002C3FF9"/>
    <w:rsid w:val="002C4839"/>
    <w:rsid w:val="002C550A"/>
    <w:rsid w:val="002C5844"/>
    <w:rsid w:val="002C628D"/>
    <w:rsid w:val="002D0DBD"/>
    <w:rsid w:val="002D10DD"/>
    <w:rsid w:val="002D181F"/>
    <w:rsid w:val="002D246A"/>
    <w:rsid w:val="002D2929"/>
    <w:rsid w:val="002D345C"/>
    <w:rsid w:val="002D4092"/>
    <w:rsid w:val="002D4C82"/>
    <w:rsid w:val="002D5A85"/>
    <w:rsid w:val="002D69EC"/>
    <w:rsid w:val="002D73C6"/>
    <w:rsid w:val="002D7CCB"/>
    <w:rsid w:val="002E0168"/>
    <w:rsid w:val="002E1181"/>
    <w:rsid w:val="002E1A3A"/>
    <w:rsid w:val="002E2083"/>
    <w:rsid w:val="002E22E1"/>
    <w:rsid w:val="002E23F5"/>
    <w:rsid w:val="002E466B"/>
    <w:rsid w:val="002E4978"/>
    <w:rsid w:val="002E4E7D"/>
    <w:rsid w:val="002E6265"/>
    <w:rsid w:val="002E631A"/>
    <w:rsid w:val="002E66F3"/>
    <w:rsid w:val="002E6AAA"/>
    <w:rsid w:val="002E6EE2"/>
    <w:rsid w:val="002E7424"/>
    <w:rsid w:val="002E7814"/>
    <w:rsid w:val="002E7956"/>
    <w:rsid w:val="002E7CAB"/>
    <w:rsid w:val="002F05AD"/>
    <w:rsid w:val="002F1939"/>
    <w:rsid w:val="002F4380"/>
    <w:rsid w:val="002F47BA"/>
    <w:rsid w:val="002F4E44"/>
    <w:rsid w:val="002F6167"/>
    <w:rsid w:val="002F7617"/>
    <w:rsid w:val="002F764D"/>
    <w:rsid w:val="0030156C"/>
    <w:rsid w:val="003016E2"/>
    <w:rsid w:val="00301B82"/>
    <w:rsid w:val="003021C2"/>
    <w:rsid w:val="003024F8"/>
    <w:rsid w:val="0030371C"/>
    <w:rsid w:val="00303E9D"/>
    <w:rsid w:val="00303F33"/>
    <w:rsid w:val="00304A03"/>
    <w:rsid w:val="00305D94"/>
    <w:rsid w:val="003060AE"/>
    <w:rsid w:val="00306CC7"/>
    <w:rsid w:val="003075F3"/>
    <w:rsid w:val="00307AD6"/>
    <w:rsid w:val="0031244D"/>
    <w:rsid w:val="00313DF7"/>
    <w:rsid w:val="00314758"/>
    <w:rsid w:val="00314832"/>
    <w:rsid w:val="00314C0C"/>
    <w:rsid w:val="00315472"/>
    <w:rsid w:val="003157A9"/>
    <w:rsid w:val="00316930"/>
    <w:rsid w:val="003178B8"/>
    <w:rsid w:val="003222AB"/>
    <w:rsid w:val="00323061"/>
    <w:rsid w:val="00323284"/>
    <w:rsid w:val="00323F54"/>
    <w:rsid w:val="00324470"/>
    <w:rsid w:val="00326AD0"/>
    <w:rsid w:val="00326E2D"/>
    <w:rsid w:val="00330D02"/>
    <w:rsid w:val="003337C4"/>
    <w:rsid w:val="00334957"/>
    <w:rsid w:val="00335666"/>
    <w:rsid w:val="00335B35"/>
    <w:rsid w:val="00336C0B"/>
    <w:rsid w:val="003372A4"/>
    <w:rsid w:val="00337ECD"/>
    <w:rsid w:val="00340E88"/>
    <w:rsid w:val="003415EC"/>
    <w:rsid w:val="0034313E"/>
    <w:rsid w:val="00343FAB"/>
    <w:rsid w:val="00344164"/>
    <w:rsid w:val="00346EFC"/>
    <w:rsid w:val="003477AE"/>
    <w:rsid w:val="00353354"/>
    <w:rsid w:val="003537CB"/>
    <w:rsid w:val="00353880"/>
    <w:rsid w:val="00354512"/>
    <w:rsid w:val="00355AA7"/>
    <w:rsid w:val="0036073B"/>
    <w:rsid w:val="0036084B"/>
    <w:rsid w:val="00360BA9"/>
    <w:rsid w:val="00361396"/>
    <w:rsid w:val="00361EA3"/>
    <w:rsid w:val="00362774"/>
    <w:rsid w:val="00362B68"/>
    <w:rsid w:val="00362E42"/>
    <w:rsid w:val="003632A2"/>
    <w:rsid w:val="00363604"/>
    <w:rsid w:val="00364B7E"/>
    <w:rsid w:val="0036511A"/>
    <w:rsid w:val="00367434"/>
    <w:rsid w:val="0037089F"/>
    <w:rsid w:val="00373175"/>
    <w:rsid w:val="00373B86"/>
    <w:rsid w:val="003747B5"/>
    <w:rsid w:val="00375340"/>
    <w:rsid w:val="00376E33"/>
    <w:rsid w:val="00377292"/>
    <w:rsid w:val="00377970"/>
    <w:rsid w:val="00377E48"/>
    <w:rsid w:val="00377E72"/>
    <w:rsid w:val="00377FA8"/>
    <w:rsid w:val="003801E8"/>
    <w:rsid w:val="0038033F"/>
    <w:rsid w:val="00380A17"/>
    <w:rsid w:val="00381025"/>
    <w:rsid w:val="0038149A"/>
    <w:rsid w:val="00382015"/>
    <w:rsid w:val="00383CAF"/>
    <w:rsid w:val="00385727"/>
    <w:rsid w:val="00385B91"/>
    <w:rsid w:val="0038683B"/>
    <w:rsid w:val="0039064B"/>
    <w:rsid w:val="003912C0"/>
    <w:rsid w:val="00392327"/>
    <w:rsid w:val="00392F9B"/>
    <w:rsid w:val="00393CBE"/>
    <w:rsid w:val="003944B7"/>
    <w:rsid w:val="00395D6A"/>
    <w:rsid w:val="0039625C"/>
    <w:rsid w:val="00396CE1"/>
    <w:rsid w:val="003A0C01"/>
    <w:rsid w:val="003A18ED"/>
    <w:rsid w:val="003A1E15"/>
    <w:rsid w:val="003A3395"/>
    <w:rsid w:val="003A3BAD"/>
    <w:rsid w:val="003A3F5D"/>
    <w:rsid w:val="003A4A4F"/>
    <w:rsid w:val="003A4A82"/>
    <w:rsid w:val="003A4B6E"/>
    <w:rsid w:val="003A520C"/>
    <w:rsid w:val="003A553C"/>
    <w:rsid w:val="003A56AB"/>
    <w:rsid w:val="003A6AC2"/>
    <w:rsid w:val="003A7109"/>
    <w:rsid w:val="003B219D"/>
    <w:rsid w:val="003B21D1"/>
    <w:rsid w:val="003B3568"/>
    <w:rsid w:val="003B3781"/>
    <w:rsid w:val="003B40DC"/>
    <w:rsid w:val="003B4A64"/>
    <w:rsid w:val="003B55A4"/>
    <w:rsid w:val="003B5F84"/>
    <w:rsid w:val="003B7076"/>
    <w:rsid w:val="003B7B1E"/>
    <w:rsid w:val="003C0793"/>
    <w:rsid w:val="003C52EE"/>
    <w:rsid w:val="003C5A6F"/>
    <w:rsid w:val="003C6741"/>
    <w:rsid w:val="003C6D53"/>
    <w:rsid w:val="003C7EFB"/>
    <w:rsid w:val="003D0060"/>
    <w:rsid w:val="003D112A"/>
    <w:rsid w:val="003D12BC"/>
    <w:rsid w:val="003D1C00"/>
    <w:rsid w:val="003D4177"/>
    <w:rsid w:val="003D45D6"/>
    <w:rsid w:val="003D46FD"/>
    <w:rsid w:val="003D4DA5"/>
    <w:rsid w:val="003D630E"/>
    <w:rsid w:val="003D6C48"/>
    <w:rsid w:val="003D71B8"/>
    <w:rsid w:val="003D7A3F"/>
    <w:rsid w:val="003E083A"/>
    <w:rsid w:val="003E32B0"/>
    <w:rsid w:val="003E3899"/>
    <w:rsid w:val="003E395F"/>
    <w:rsid w:val="003E4A88"/>
    <w:rsid w:val="003E4F3E"/>
    <w:rsid w:val="003E5249"/>
    <w:rsid w:val="003E67C3"/>
    <w:rsid w:val="003E7199"/>
    <w:rsid w:val="003F013A"/>
    <w:rsid w:val="003F0339"/>
    <w:rsid w:val="003F0394"/>
    <w:rsid w:val="003F0BF8"/>
    <w:rsid w:val="003F1426"/>
    <w:rsid w:val="003F4487"/>
    <w:rsid w:val="003F55DA"/>
    <w:rsid w:val="003F623C"/>
    <w:rsid w:val="003F6AB6"/>
    <w:rsid w:val="003F7862"/>
    <w:rsid w:val="003F7CDB"/>
    <w:rsid w:val="003F7F2D"/>
    <w:rsid w:val="004003CE"/>
    <w:rsid w:val="00400BA6"/>
    <w:rsid w:val="00400BF4"/>
    <w:rsid w:val="0040101C"/>
    <w:rsid w:val="00401776"/>
    <w:rsid w:val="00401D78"/>
    <w:rsid w:val="00401F0F"/>
    <w:rsid w:val="00401FFA"/>
    <w:rsid w:val="00402AF6"/>
    <w:rsid w:val="004039AD"/>
    <w:rsid w:val="00403A1D"/>
    <w:rsid w:val="00403A36"/>
    <w:rsid w:val="004042C2"/>
    <w:rsid w:val="00404742"/>
    <w:rsid w:val="00406379"/>
    <w:rsid w:val="00407B4F"/>
    <w:rsid w:val="00407BF8"/>
    <w:rsid w:val="004105B2"/>
    <w:rsid w:val="00410F5C"/>
    <w:rsid w:val="00411B06"/>
    <w:rsid w:val="00412EAC"/>
    <w:rsid w:val="00413890"/>
    <w:rsid w:val="00413D16"/>
    <w:rsid w:val="00414C84"/>
    <w:rsid w:val="00414D76"/>
    <w:rsid w:val="00414EA2"/>
    <w:rsid w:val="0041571F"/>
    <w:rsid w:val="00416B21"/>
    <w:rsid w:val="00416B55"/>
    <w:rsid w:val="004175C8"/>
    <w:rsid w:val="00420796"/>
    <w:rsid w:val="00420E59"/>
    <w:rsid w:val="004210D7"/>
    <w:rsid w:val="004216C6"/>
    <w:rsid w:val="00421C39"/>
    <w:rsid w:val="00422B9B"/>
    <w:rsid w:val="00423E63"/>
    <w:rsid w:val="0042560F"/>
    <w:rsid w:val="0042572E"/>
    <w:rsid w:val="00426C4A"/>
    <w:rsid w:val="00430368"/>
    <w:rsid w:val="0043188F"/>
    <w:rsid w:val="00431E37"/>
    <w:rsid w:val="00431F26"/>
    <w:rsid w:val="00434BFD"/>
    <w:rsid w:val="00440115"/>
    <w:rsid w:val="00440450"/>
    <w:rsid w:val="00440473"/>
    <w:rsid w:val="004406B4"/>
    <w:rsid w:val="004408A1"/>
    <w:rsid w:val="00440B56"/>
    <w:rsid w:val="00441815"/>
    <w:rsid w:val="00442700"/>
    <w:rsid w:val="00443268"/>
    <w:rsid w:val="00443289"/>
    <w:rsid w:val="00444096"/>
    <w:rsid w:val="00444983"/>
    <w:rsid w:val="004449F3"/>
    <w:rsid w:val="00444CF3"/>
    <w:rsid w:val="004476A3"/>
    <w:rsid w:val="004517EA"/>
    <w:rsid w:val="00452106"/>
    <w:rsid w:val="00452375"/>
    <w:rsid w:val="004527F4"/>
    <w:rsid w:val="00453141"/>
    <w:rsid w:val="0045370B"/>
    <w:rsid w:val="0045506A"/>
    <w:rsid w:val="00456646"/>
    <w:rsid w:val="00461186"/>
    <w:rsid w:val="004614BE"/>
    <w:rsid w:val="00462AB5"/>
    <w:rsid w:val="004635FF"/>
    <w:rsid w:val="00463D06"/>
    <w:rsid w:val="004641A0"/>
    <w:rsid w:val="00465937"/>
    <w:rsid w:val="00465A72"/>
    <w:rsid w:val="0046627D"/>
    <w:rsid w:val="004662B1"/>
    <w:rsid w:val="004675FA"/>
    <w:rsid w:val="00470336"/>
    <w:rsid w:val="004704E7"/>
    <w:rsid w:val="00470A64"/>
    <w:rsid w:val="00471046"/>
    <w:rsid w:val="004725AF"/>
    <w:rsid w:val="00472923"/>
    <w:rsid w:val="00473933"/>
    <w:rsid w:val="00473B05"/>
    <w:rsid w:val="00474274"/>
    <w:rsid w:val="004750A6"/>
    <w:rsid w:val="00475D8B"/>
    <w:rsid w:val="00476BB6"/>
    <w:rsid w:val="00476EDD"/>
    <w:rsid w:val="0047794C"/>
    <w:rsid w:val="00477CE6"/>
    <w:rsid w:val="00477E7D"/>
    <w:rsid w:val="004801D9"/>
    <w:rsid w:val="0048155B"/>
    <w:rsid w:val="004834A4"/>
    <w:rsid w:val="004840DB"/>
    <w:rsid w:val="004859EB"/>
    <w:rsid w:val="004861EC"/>
    <w:rsid w:val="004862BD"/>
    <w:rsid w:val="00487CB2"/>
    <w:rsid w:val="00487FF7"/>
    <w:rsid w:val="004904D9"/>
    <w:rsid w:val="00490EA2"/>
    <w:rsid w:val="00490EA3"/>
    <w:rsid w:val="0049159B"/>
    <w:rsid w:val="004918A1"/>
    <w:rsid w:val="0049320C"/>
    <w:rsid w:val="00494B1C"/>
    <w:rsid w:val="00494DF5"/>
    <w:rsid w:val="00495B11"/>
    <w:rsid w:val="0049760D"/>
    <w:rsid w:val="00497925"/>
    <w:rsid w:val="004A11DC"/>
    <w:rsid w:val="004A1D97"/>
    <w:rsid w:val="004A30B7"/>
    <w:rsid w:val="004A3E6D"/>
    <w:rsid w:val="004A4CB1"/>
    <w:rsid w:val="004A4D34"/>
    <w:rsid w:val="004A5ECE"/>
    <w:rsid w:val="004A6267"/>
    <w:rsid w:val="004B04AC"/>
    <w:rsid w:val="004B13F1"/>
    <w:rsid w:val="004B2C71"/>
    <w:rsid w:val="004B4F5A"/>
    <w:rsid w:val="004B5D93"/>
    <w:rsid w:val="004B6014"/>
    <w:rsid w:val="004B665E"/>
    <w:rsid w:val="004B73DF"/>
    <w:rsid w:val="004B7A35"/>
    <w:rsid w:val="004C1327"/>
    <w:rsid w:val="004C2206"/>
    <w:rsid w:val="004C3337"/>
    <w:rsid w:val="004C3447"/>
    <w:rsid w:val="004C3807"/>
    <w:rsid w:val="004C3839"/>
    <w:rsid w:val="004C60D4"/>
    <w:rsid w:val="004C655C"/>
    <w:rsid w:val="004C7341"/>
    <w:rsid w:val="004D0BD9"/>
    <w:rsid w:val="004D2977"/>
    <w:rsid w:val="004D330F"/>
    <w:rsid w:val="004D42D7"/>
    <w:rsid w:val="004D44F0"/>
    <w:rsid w:val="004D4984"/>
    <w:rsid w:val="004D523F"/>
    <w:rsid w:val="004D5571"/>
    <w:rsid w:val="004D71DF"/>
    <w:rsid w:val="004D74A9"/>
    <w:rsid w:val="004E2513"/>
    <w:rsid w:val="004E2CAA"/>
    <w:rsid w:val="004E32AF"/>
    <w:rsid w:val="004E3AA9"/>
    <w:rsid w:val="004E4763"/>
    <w:rsid w:val="004E50A7"/>
    <w:rsid w:val="004E66BA"/>
    <w:rsid w:val="004F0455"/>
    <w:rsid w:val="004F1AC9"/>
    <w:rsid w:val="004F3F05"/>
    <w:rsid w:val="004F4120"/>
    <w:rsid w:val="004F4777"/>
    <w:rsid w:val="004F4A2E"/>
    <w:rsid w:val="004F5A33"/>
    <w:rsid w:val="004F60EF"/>
    <w:rsid w:val="004F67A5"/>
    <w:rsid w:val="004F6FC8"/>
    <w:rsid w:val="004F7E12"/>
    <w:rsid w:val="005010AD"/>
    <w:rsid w:val="005010C3"/>
    <w:rsid w:val="00501655"/>
    <w:rsid w:val="00502A03"/>
    <w:rsid w:val="00502CC7"/>
    <w:rsid w:val="00503FE9"/>
    <w:rsid w:val="00504831"/>
    <w:rsid w:val="00504BC5"/>
    <w:rsid w:val="00505D5D"/>
    <w:rsid w:val="005061C0"/>
    <w:rsid w:val="00506418"/>
    <w:rsid w:val="00506C4D"/>
    <w:rsid w:val="00506C9B"/>
    <w:rsid w:val="00506CDD"/>
    <w:rsid w:val="0050796C"/>
    <w:rsid w:val="00510E12"/>
    <w:rsid w:val="00511AEB"/>
    <w:rsid w:val="00512A64"/>
    <w:rsid w:val="00513155"/>
    <w:rsid w:val="00514114"/>
    <w:rsid w:val="00515600"/>
    <w:rsid w:val="00515AAF"/>
    <w:rsid w:val="00515CB5"/>
    <w:rsid w:val="005162CE"/>
    <w:rsid w:val="005177A5"/>
    <w:rsid w:val="005203DB"/>
    <w:rsid w:val="00520C2F"/>
    <w:rsid w:val="0052448F"/>
    <w:rsid w:val="0052529B"/>
    <w:rsid w:val="0052785A"/>
    <w:rsid w:val="00527ACC"/>
    <w:rsid w:val="00527DF8"/>
    <w:rsid w:val="005301B6"/>
    <w:rsid w:val="005310E9"/>
    <w:rsid w:val="005328E1"/>
    <w:rsid w:val="00533D4E"/>
    <w:rsid w:val="00535FC7"/>
    <w:rsid w:val="0053712C"/>
    <w:rsid w:val="00540FF9"/>
    <w:rsid w:val="00541444"/>
    <w:rsid w:val="00541C94"/>
    <w:rsid w:val="00541D79"/>
    <w:rsid w:val="00541F59"/>
    <w:rsid w:val="005420D0"/>
    <w:rsid w:val="0054248D"/>
    <w:rsid w:val="005426AA"/>
    <w:rsid w:val="00544421"/>
    <w:rsid w:val="005471A0"/>
    <w:rsid w:val="005473A4"/>
    <w:rsid w:val="005474FB"/>
    <w:rsid w:val="00547529"/>
    <w:rsid w:val="00547C68"/>
    <w:rsid w:val="005502CA"/>
    <w:rsid w:val="00550C32"/>
    <w:rsid w:val="00551821"/>
    <w:rsid w:val="00553518"/>
    <w:rsid w:val="00553C87"/>
    <w:rsid w:val="00554661"/>
    <w:rsid w:val="00555684"/>
    <w:rsid w:val="00555F61"/>
    <w:rsid w:val="00557B8E"/>
    <w:rsid w:val="005602A8"/>
    <w:rsid w:val="005602FB"/>
    <w:rsid w:val="00560932"/>
    <w:rsid w:val="00560DD6"/>
    <w:rsid w:val="00561D9B"/>
    <w:rsid w:val="005620E8"/>
    <w:rsid w:val="00563615"/>
    <w:rsid w:val="00563655"/>
    <w:rsid w:val="00563914"/>
    <w:rsid w:val="0056416A"/>
    <w:rsid w:val="00566712"/>
    <w:rsid w:val="00566BDF"/>
    <w:rsid w:val="00567B66"/>
    <w:rsid w:val="00570539"/>
    <w:rsid w:val="005705BA"/>
    <w:rsid w:val="0057149E"/>
    <w:rsid w:val="005725C7"/>
    <w:rsid w:val="00572FDD"/>
    <w:rsid w:val="0057704C"/>
    <w:rsid w:val="00582409"/>
    <w:rsid w:val="00582AFC"/>
    <w:rsid w:val="00582C0D"/>
    <w:rsid w:val="00583870"/>
    <w:rsid w:val="0058487B"/>
    <w:rsid w:val="0058498C"/>
    <w:rsid w:val="00584FC3"/>
    <w:rsid w:val="005852F9"/>
    <w:rsid w:val="0058535D"/>
    <w:rsid w:val="00586225"/>
    <w:rsid w:val="0058658C"/>
    <w:rsid w:val="00586800"/>
    <w:rsid w:val="005913F1"/>
    <w:rsid w:val="00591A7A"/>
    <w:rsid w:val="00592741"/>
    <w:rsid w:val="00592917"/>
    <w:rsid w:val="005931C4"/>
    <w:rsid w:val="00593B69"/>
    <w:rsid w:val="0059576F"/>
    <w:rsid w:val="00597BF6"/>
    <w:rsid w:val="005A0910"/>
    <w:rsid w:val="005A1D12"/>
    <w:rsid w:val="005A28DC"/>
    <w:rsid w:val="005A28F2"/>
    <w:rsid w:val="005A2ED0"/>
    <w:rsid w:val="005A5071"/>
    <w:rsid w:val="005A6CB4"/>
    <w:rsid w:val="005B02BC"/>
    <w:rsid w:val="005B0C87"/>
    <w:rsid w:val="005B2959"/>
    <w:rsid w:val="005B3A5E"/>
    <w:rsid w:val="005B421B"/>
    <w:rsid w:val="005B47D5"/>
    <w:rsid w:val="005B4DDD"/>
    <w:rsid w:val="005B53C7"/>
    <w:rsid w:val="005B567A"/>
    <w:rsid w:val="005B636E"/>
    <w:rsid w:val="005B6C09"/>
    <w:rsid w:val="005B7ADE"/>
    <w:rsid w:val="005B7C8B"/>
    <w:rsid w:val="005C06FA"/>
    <w:rsid w:val="005C0CF8"/>
    <w:rsid w:val="005C1783"/>
    <w:rsid w:val="005C3143"/>
    <w:rsid w:val="005C33B2"/>
    <w:rsid w:val="005C37F9"/>
    <w:rsid w:val="005C3A63"/>
    <w:rsid w:val="005C4BFA"/>
    <w:rsid w:val="005C4D4C"/>
    <w:rsid w:val="005C5344"/>
    <w:rsid w:val="005C6ECA"/>
    <w:rsid w:val="005C7EAA"/>
    <w:rsid w:val="005D01EB"/>
    <w:rsid w:val="005D0319"/>
    <w:rsid w:val="005D208C"/>
    <w:rsid w:val="005D2145"/>
    <w:rsid w:val="005D2A3C"/>
    <w:rsid w:val="005D2CA4"/>
    <w:rsid w:val="005D2D0D"/>
    <w:rsid w:val="005D2EAA"/>
    <w:rsid w:val="005D4905"/>
    <w:rsid w:val="005D4CD9"/>
    <w:rsid w:val="005D5B04"/>
    <w:rsid w:val="005D6AF6"/>
    <w:rsid w:val="005E0084"/>
    <w:rsid w:val="005E07FE"/>
    <w:rsid w:val="005E22FB"/>
    <w:rsid w:val="005E2C69"/>
    <w:rsid w:val="005E3016"/>
    <w:rsid w:val="005E3168"/>
    <w:rsid w:val="005E3235"/>
    <w:rsid w:val="005E3626"/>
    <w:rsid w:val="005E3B14"/>
    <w:rsid w:val="005E3EDD"/>
    <w:rsid w:val="005E4BB6"/>
    <w:rsid w:val="005E5332"/>
    <w:rsid w:val="005E539A"/>
    <w:rsid w:val="005E586F"/>
    <w:rsid w:val="005E7264"/>
    <w:rsid w:val="005E7933"/>
    <w:rsid w:val="005E7B4B"/>
    <w:rsid w:val="005F0784"/>
    <w:rsid w:val="005F1134"/>
    <w:rsid w:val="005F2E3A"/>
    <w:rsid w:val="005F6106"/>
    <w:rsid w:val="005F633A"/>
    <w:rsid w:val="005F712E"/>
    <w:rsid w:val="005F7683"/>
    <w:rsid w:val="005F7A26"/>
    <w:rsid w:val="00601C3F"/>
    <w:rsid w:val="00602736"/>
    <w:rsid w:val="0060314D"/>
    <w:rsid w:val="0060436D"/>
    <w:rsid w:val="00604E08"/>
    <w:rsid w:val="00605163"/>
    <w:rsid w:val="006051BA"/>
    <w:rsid w:val="006057BE"/>
    <w:rsid w:val="00605A2B"/>
    <w:rsid w:val="00605EE9"/>
    <w:rsid w:val="006065B7"/>
    <w:rsid w:val="00606786"/>
    <w:rsid w:val="00606D69"/>
    <w:rsid w:val="00610931"/>
    <w:rsid w:val="0061115F"/>
    <w:rsid w:val="006116FC"/>
    <w:rsid w:val="00611C67"/>
    <w:rsid w:val="00612509"/>
    <w:rsid w:val="0061326B"/>
    <w:rsid w:val="00613A4B"/>
    <w:rsid w:val="00613C84"/>
    <w:rsid w:val="006148A8"/>
    <w:rsid w:val="00617427"/>
    <w:rsid w:val="00617CA7"/>
    <w:rsid w:val="006204E9"/>
    <w:rsid w:val="00620ACF"/>
    <w:rsid w:val="00620C0A"/>
    <w:rsid w:val="00621004"/>
    <w:rsid w:val="00621BFB"/>
    <w:rsid w:val="00624A75"/>
    <w:rsid w:val="00624A7B"/>
    <w:rsid w:val="006258BB"/>
    <w:rsid w:val="00626C0D"/>
    <w:rsid w:val="006271BB"/>
    <w:rsid w:val="00627278"/>
    <w:rsid w:val="00632342"/>
    <w:rsid w:val="00632875"/>
    <w:rsid w:val="00632DFF"/>
    <w:rsid w:val="00634496"/>
    <w:rsid w:val="00634C17"/>
    <w:rsid w:val="00635665"/>
    <w:rsid w:val="00635E0E"/>
    <w:rsid w:val="00636553"/>
    <w:rsid w:val="00636805"/>
    <w:rsid w:val="006369C0"/>
    <w:rsid w:val="006371B0"/>
    <w:rsid w:val="006372DB"/>
    <w:rsid w:val="0063773C"/>
    <w:rsid w:val="00640365"/>
    <w:rsid w:val="00641979"/>
    <w:rsid w:val="0064232A"/>
    <w:rsid w:val="0064276C"/>
    <w:rsid w:val="00642877"/>
    <w:rsid w:val="00643562"/>
    <w:rsid w:val="00643B5F"/>
    <w:rsid w:val="00643C36"/>
    <w:rsid w:val="006444AA"/>
    <w:rsid w:val="006446F7"/>
    <w:rsid w:val="0064499E"/>
    <w:rsid w:val="00645B71"/>
    <w:rsid w:val="00646965"/>
    <w:rsid w:val="006471A0"/>
    <w:rsid w:val="00647BC5"/>
    <w:rsid w:val="00651185"/>
    <w:rsid w:val="00651197"/>
    <w:rsid w:val="00651807"/>
    <w:rsid w:val="00651DAE"/>
    <w:rsid w:val="006528D9"/>
    <w:rsid w:val="00652F2E"/>
    <w:rsid w:val="00654E3E"/>
    <w:rsid w:val="006560A3"/>
    <w:rsid w:val="00656350"/>
    <w:rsid w:val="0065671B"/>
    <w:rsid w:val="00656F58"/>
    <w:rsid w:val="00657ED9"/>
    <w:rsid w:val="00660CFC"/>
    <w:rsid w:val="00661578"/>
    <w:rsid w:val="00662868"/>
    <w:rsid w:val="00663112"/>
    <w:rsid w:val="0066390C"/>
    <w:rsid w:val="00665422"/>
    <w:rsid w:val="006655B5"/>
    <w:rsid w:val="00666ACC"/>
    <w:rsid w:val="00667B2D"/>
    <w:rsid w:val="00670AD3"/>
    <w:rsid w:val="00673E8E"/>
    <w:rsid w:val="00674829"/>
    <w:rsid w:val="00675358"/>
    <w:rsid w:val="0067638B"/>
    <w:rsid w:val="00676960"/>
    <w:rsid w:val="00677B5F"/>
    <w:rsid w:val="00680DBF"/>
    <w:rsid w:val="00681DDD"/>
    <w:rsid w:val="00682016"/>
    <w:rsid w:val="006821BE"/>
    <w:rsid w:val="00682AF7"/>
    <w:rsid w:val="006830B4"/>
    <w:rsid w:val="006842DC"/>
    <w:rsid w:val="00684B70"/>
    <w:rsid w:val="00684DBA"/>
    <w:rsid w:val="00685599"/>
    <w:rsid w:val="00685923"/>
    <w:rsid w:val="006903BF"/>
    <w:rsid w:val="006907F4"/>
    <w:rsid w:val="00690D4A"/>
    <w:rsid w:val="00691190"/>
    <w:rsid w:val="00691265"/>
    <w:rsid w:val="0069134C"/>
    <w:rsid w:val="00691A42"/>
    <w:rsid w:val="0069316A"/>
    <w:rsid w:val="0069343D"/>
    <w:rsid w:val="0069362B"/>
    <w:rsid w:val="00695804"/>
    <w:rsid w:val="006960DC"/>
    <w:rsid w:val="006964E0"/>
    <w:rsid w:val="006970CD"/>
    <w:rsid w:val="006975A5"/>
    <w:rsid w:val="006A0031"/>
    <w:rsid w:val="006A239E"/>
    <w:rsid w:val="006A2404"/>
    <w:rsid w:val="006A3D7E"/>
    <w:rsid w:val="006A5C26"/>
    <w:rsid w:val="006A6783"/>
    <w:rsid w:val="006A709D"/>
    <w:rsid w:val="006B0B40"/>
    <w:rsid w:val="006B132A"/>
    <w:rsid w:val="006B3667"/>
    <w:rsid w:val="006B480F"/>
    <w:rsid w:val="006B4BAA"/>
    <w:rsid w:val="006B7803"/>
    <w:rsid w:val="006C09F0"/>
    <w:rsid w:val="006C11FB"/>
    <w:rsid w:val="006C15C9"/>
    <w:rsid w:val="006C3D17"/>
    <w:rsid w:val="006C440B"/>
    <w:rsid w:val="006C4788"/>
    <w:rsid w:val="006C4E3E"/>
    <w:rsid w:val="006C685D"/>
    <w:rsid w:val="006C6B2A"/>
    <w:rsid w:val="006C6D97"/>
    <w:rsid w:val="006C774D"/>
    <w:rsid w:val="006C7A69"/>
    <w:rsid w:val="006D0EDB"/>
    <w:rsid w:val="006D1CD2"/>
    <w:rsid w:val="006D3C9E"/>
    <w:rsid w:val="006D3E22"/>
    <w:rsid w:val="006D416B"/>
    <w:rsid w:val="006D5456"/>
    <w:rsid w:val="006D65B0"/>
    <w:rsid w:val="006D69D8"/>
    <w:rsid w:val="006D7747"/>
    <w:rsid w:val="006D7FA9"/>
    <w:rsid w:val="006E0C4E"/>
    <w:rsid w:val="006E42A8"/>
    <w:rsid w:val="006E4DB4"/>
    <w:rsid w:val="006E5886"/>
    <w:rsid w:val="006E7CD5"/>
    <w:rsid w:val="006F07AC"/>
    <w:rsid w:val="006F1A00"/>
    <w:rsid w:val="006F244B"/>
    <w:rsid w:val="006F2981"/>
    <w:rsid w:val="006F2E68"/>
    <w:rsid w:val="006F355B"/>
    <w:rsid w:val="006F4A08"/>
    <w:rsid w:val="006F5995"/>
    <w:rsid w:val="006F5A04"/>
    <w:rsid w:val="006F5E11"/>
    <w:rsid w:val="006F61B2"/>
    <w:rsid w:val="006F6DE7"/>
    <w:rsid w:val="0070004E"/>
    <w:rsid w:val="0070110E"/>
    <w:rsid w:val="0070231C"/>
    <w:rsid w:val="00703012"/>
    <w:rsid w:val="007032F9"/>
    <w:rsid w:val="00703996"/>
    <w:rsid w:val="00703A30"/>
    <w:rsid w:val="00704EEB"/>
    <w:rsid w:val="00705528"/>
    <w:rsid w:val="00705BEE"/>
    <w:rsid w:val="00705F3D"/>
    <w:rsid w:val="00706AA7"/>
    <w:rsid w:val="007077B8"/>
    <w:rsid w:val="0071081F"/>
    <w:rsid w:val="00710A5F"/>
    <w:rsid w:val="007112AA"/>
    <w:rsid w:val="00711535"/>
    <w:rsid w:val="00712412"/>
    <w:rsid w:val="00712511"/>
    <w:rsid w:val="007125CB"/>
    <w:rsid w:val="0071334D"/>
    <w:rsid w:val="00713402"/>
    <w:rsid w:val="007156C1"/>
    <w:rsid w:val="0071650B"/>
    <w:rsid w:val="00716D5B"/>
    <w:rsid w:val="00716E42"/>
    <w:rsid w:val="007176DB"/>
    <w:rsid w:val="00717B1B"/>
    <w:rsid w:val="00717DA0"/>
    <w:rsid w:val="007218A2"/>
    <w:rsid w:val="007226AF"/>
    <w:rsid w:val="007226C6"/>
    <w:rsid w:val="00723636"/>
    <w:rsid w:val="0072403E"/>
    <w:rsid w:val="0072523E"/>
    <w:rsid w:val="0072722D"/>
    <w:rsid w:val="007277CF"/>
    <w:rsid w:val="00731A74"/>
    <w:rsid w:val="0073268B"/>
    <w:rsid w:val="00734172"/>
    <w:rsid w:val="007341C1"/>
    <w:rsid w:val="00734964"/>
    <w:rsid w:val="00734E41"/>
    <w:rsid w:val="00735596"/>
    <w:rsid w:val="00736193"/>
    <w:rsid w:val="0073658A"/>
    <w:rsid w:val="00736BDE"/>
    <w:rsid w:val="0073704A"/>
    <w:rsid w:val="007413CF"/>
    <w:rsid w:val="00741497"/>
    <w:rsid w:val="00741F80"/>
    <w:rsid w:val="007421DB"/>
    <w:rsid w:val="00742496"/>
    <w:rsid w:val="007425F4"/>
    <w:rsid w:val="00743675"/>
    <w:rsid w:val="00745AA1"/>
    <w:rsid w:val="007464AB"/>
    <w:rsid w:val="007467E9"/>
    <w:rsid w:val="00747C38"/>
    <w:rsid w:val="007501A9"/>
    <w:rsid w:val="00750B0C"/>
    <w:rsid w:val="00751C28"/>
    <w:rsid w:val="00751DCC"/>
    <w:rsid w:val="007535D0"/>
    <w:rsid w:val="00755EBE"/>
    <w:rsid w:val="00756D59"/>
    <w:rsid w:val="00756F23"/>
    <w:rsid w:val="00757A10"/>
    <w:rsid w:val="00760A12"/>
    <w:rsid w:val="00761C50"/>
    <w:rsid w:val="00762046"/>
    <w:rsid w:val="00762105"/>
    <w:rsid w:val="0076308F"/>
    <w:rsid w:val="00763B30"/>
    <w:rsid w:val="00764567"/>
    <w:rsid w:val="00764924"/>
    <w:rsid w:val="007659D0"/>
    <w:rsid w:val="00765A4A"/>
    <w:rsid w:val="00765C26"/>
    <w:rsid w:val="00766BA5"/>
    <w:rsid w:val="00766E7F"/>
    <w:rsid w:val="007678EB"/>
    <w:rsid w:val="00767916"/>
    <w:rsid w:val="00767BC8"/>
    <w:rsid w:val="0077078E"/>
    <w:rsid w:val="00770F88"/>
    <w:rsid w:val="00772CB6"/>
    <w:rsid w:val="00774730"/>
    <w:rsid w:val="00775401"/>
    <w:rsid w:val="00775694"/>
    <w:rsid w:val="00777BF3"/>
    <w:rsid w:val="00781198"/>
    <w:rsid w:val="007812D0"/>
    <w:rsid w:val="0078223E"/>
    <w:rsid w:val="00782D0D"/>
    <w:rsid w:val="00783EF2"/>
    <w:rsid w:val="00786D9F"/>
    <w:rsid w:val="00787D4E"/>
    <w:rsid w:val="00791580"/>
    <w:rsid w:val="00792314"/>
    <w:rsid w:val="007951B9"/>
    <w:rsid w:val="0079541B"/>
    <w:rsid w:val="00795644"/>
    <w:rsid w:val="0079584F"/>
    <w:rsid w:val="007962D0"/>
    <w:rsid w:val="0079642C"/>
    <w:rsid w:val="007965F5"/>
    <w:rsid w:val="00796D4F"/>
    <w:rsid w:val="007973F2"/>
    <w:rsid w:val="007A00AF"/>
    <w:rsid w:val="007A1852"/>
    <w:rsid w:val="007A235F"/>
    <w:rsid w:val="007A242D"/>
    <w:rsid w:val="007A286B"/>
    <w:rsid w:val="007A2D44"/>
    <w:rsid w:val="007A3110"/>
    <w:rsid w:val="007A35E0"/>
    <w:rsid w:val="007A3682"/>
    <w:rsid w:val="007A46F1"/>
    <w:rsid w:val="007A4A07"/>
    <w:rsid w:val="007A5585"/>
    <w:rsid w:val="007A5BF4"/>
    <w:rsid w:val="007A652A"/>
    <w:rsid w:val="007A65A1"/>
    <w:rsid w:val="007A6D00"/>
    <w:rsid w:val="007A7196"/>
    <w:rsid w:val="007A7D6F"/>
    <w:rsid w:val="007B1A46"/>
    <w:rsid w:val="007B254D"/>
    <w:rsid w:val="007B2932"/>
    <w:rsid w:val="007B3673"/>
    <w:rsid w:val="007B3991"/>
    <w:rsid w:val="007B4A58"/>
    <w:rsid w:val="007B6A76"/>
    <w:rsid w:val="007B6BF2"/>
    <w:rsid w:val="007B7827"/>
    <w:rsid w:val="007B7A9B"/>
    <w:rsid w:val="007C0FDC"/>
    <w:rsid w:val="007C1147"/>
    <w:rsid w:val="007C19BD"/>
    <w:rsid w:val="007C2AE8"/>
    <w:rsid w:val="007C35E7"/>
    <w:rsid w:val="007C6458"/>
    <w:rsid w:val="007C7660"/>
    <w:rsid w:val="007C7B20"/>
    <w:rsid w:val="007C7F4C"/>
    <w:rsid w:val="007D0231"/>
    <w:rsid w:val="007D1DB5"/>
    <w:rsid w:val="007D22E8"/>
    <w:rsid w:val="007D2BAD"/>
    <w:rsid w:val="007D335A"/>
    <w:rsid w:val="007D3AB2"/>
    <w:rsid w:val="007D424B"/>
    <w:rsid w:val="007D55A3"/>
    <w:rsid w:val="007D5F68"/>
    <w:rsid w:val="007D5FFF"/>
    <w:rsid w:val="007D6A92"/>
    <w:rsid w:val="007D6DD7"/>
    <w:rsid w:val="007D7018"/>
    <w:rsid w:val="007D7294"/>
    <w:rsid w:val="007E0253"/>
    <w:rsid w:val="007E069F"/>
    <w:rsid w:val="007E18A2"/>
    <w:rsid w:val="007E212B"/>
    <w:rsid w:val="007E236D"/>
    <w:rsid w:val="007E2503"/>
    <w:rsid w:val="007E399E"/>
    <w:rsid w:val="007E3F6D"/>
    <w:rsid w:val="007E4227"/>
    <w:rsid w:val="007E45A7"/>
    <w:rsid w:val="007E612A"/>
    <w:rsid w:val="007E682C"/>
    <w:rsid w:val="007E7418"/>
    <w:rsid w:val="007E7B69"/>
    <w:rsid w:val="007F06A5"/>
    <w:rsid w:val="007F155C"/>
    <w:rsid w:val="007F249F"/>
    <w:rsid w:val="007F3571"/>
    <w:rsid w:val="007F4304"/>
    <w:rsid w:val="007F5741"/>
    <w:rsid w:val="007F5CE3"/>
    <w:rsid w:val="007F5D9A"/>
    <w:rsid w:val="007F6300"/>
    <w:rsid w:val="007F6798"/>
    <w:rsid w:val="007F68AB"/>
    <w:rsid w:val="007F6A50"/>
    <w:rsid w:val="007F7A7E"/>
    <w:rsid w:val="007F7AF2"/>
    <w:rsid w:val="00800144"/>
    <w:rsid w:val="008011E3"/>
    <w:rsid w:val="008017C8"/>
    <w:rsid w:val="0080210D"/>
    <w:rsid w:val="0080276E"/>
    <w:rsid w:val="00802B8C"/>
    <w:rsid w:val="00803088"/>
    <w:rsid w:val="00803456"/>
    <w:rsid w:val="00803694"/>
    <w:rsid w:val="008043BF"/>
    <w:rsid w:val="00805577"/>
    <w:rsid w:val="008071FF"/>
    <w:rsid w:val="00807584"/>
    <w:rsid w:val="00807A76"/>
    <w:rsid w:val="00807ED6"/>
    <w:rsid w:val="0081002D"/>
    <w:rsid w:val="008107C9"/>
    <w:rsid w:val="00810A46"/>
    <w:rsid w:val="00810D2F"/>
    <w:rsid w:val="00810FFF"/>
    <w:rsid w:val="00811DE8"/>
    <w:rsid w:val="0081240B"/>
    <w:rsid w:val="00812BF0"/>
    <w:rsid w:val="0081322B"/>
    <w:rsid w:val="008133AD"/>
    <w:rsid w:val="00813BC3"/>
    <w:rsid w:val="00813C8C"/>
    <w:rsid w:val="00813CD2"/>
    <w:rsid w:val="0081446A"/>
    <w:rsid w:val="008151A8"/>
    <w:rsid w:val="00815BEE"/>
    <w:rsid w:val="008169E7"/>
    <w:rsid w:val="00817129"/>
    <w:rsid w:val="00817161"/>
    <w:rsid w:val="008175FE"/>
    <w:rsid w:val="0081765F"/>
    <w:rsid w:val="00820EE4"/>
    <w:rsid w:val="00822B8D"/>
    <w:rsid w:val="00823A89"/>
    <w:rsid w:val="008243A3"/>
    <w:rsid w:val="00826CD2"/>
    <w:rsid w:val="00826F14"/>
    <w:rsid w:val="00831538"/>
    <w:rsid w:val="00832076"/>
    <w:rsid w:val="008322A7"/>
    <w:rsid w:val="00832CC2"/>
    <w:rsid w:val="008353F5"/>
    <w:rsid w:val="008356E4"/>
    <w:rsid w:val="008357D9"/>
    <w:rsid w:val="00835E57"/>
    <w:rsid w:val="00837190"/>
    <w:rsid w:val="0083734A"/>
    <w:rsid w:val="00837627"/>
    <w:rsid w:val="00840A8A"/>
    <w:rsid w:val="00840CD8"/>
    <w:rsid w:val="0084135C"/>
    <w:rsid w:val="00842502"/>
    <w:rsid w:val="00842F27"/>
    <w:rsid w:val="00843445"/>
    <w:rsid w:val="008434AA"/>
    <w:rsid w:val="00843977"/>
    <w:rsid w:val="008446CC"/>
    <w:rsid w:val="00845997"/>
    <w:rsid w:val="008464F9"/>
    <w:rsid w:val="0084761D"/>
    <w:rsid w:val="00847B00"/>
    <w:rsid w:val="00847DD2"/>
    <w:rsid w:val="0085101F"/>
    <w:rsid w:val="0085403A"/>
    <w:rsid w:val="00856476"/>
    <w:rsid w:val="00856E56"/>
    <w:rsid w:val="00857054"/>
    <w:rsid w:val="00857244"/>
    <w:rsid w:val="00857734"/>
    <w:rsid w:val="00857895"/>
    <w:rsid w:val="00860361"/>
    <w:rsid w:val="008606EE"/>
    <w:rsid w:val="00861355"/>
    <w:rsid w:val="0086153B"/>
    <w:rsid w:val="008621F4"/>
    <w:rsid w:val="00862283"/>
    <w:rsid w:val="008622C8"/>
    <w:rsid w:val="008626CA"/>
    <w:rsid w:val="00863D38"/>
    <w:rsid w:val="00863E89"/>
    <w:rsid w:val="00863EBB"/>
    <w:rsid w:val="008642BC"/>
    <w:rsid w:val="00864524"/>
    <w:rsid w:val="00865688"/>
    <w:rsid w:val="00866D0E"/>
    <w:rsid w:val="00867524"/>
    <w:rsid w:val="00867E1F"/>
    <w:rsid w:val="008712A6"/>
    <w:rsid w:val="00871F5C"/>
    <w:rsid w:val="008721FE"/>
    <w:rsid w:val="00872C26"/>
    <w:rsid w:val="00873955"/>
    <w:rsid w:val="00875821"/>
    <w:rsid w:val="00875B01"/>
    <w:rsid w:val="008768E4"/>
    <w:rsid w:val="00877498"/>
    <w:rsid w:val="00877696"/>
    <w:rsid w:val="008822B9"/>
    <w:rsid w:val="008828D3"/>
    <w:rsid w:val="00883EE8"/>
    <w:rsid w:val="00885B6D"/>
    <w:rsid w:val="00885CAA"/>
    <w:rsid w:val="00885D01"/>
    <w:rsid w:val="00885E42"/>
    <w:rsid w:val="008900F4"/>
    <w:rsid w:val="00891551"/>
    <w:rsid w:val="00891585"/>
    <w:rsid w:val="00892038"/>
    <w:rsid w:val="008929F8"/>
    <w:rsid w:val="00893205"/>
    <w:rsid w:val="00893629"/>
    <w:rsid w:val="00895F54"/>
    <w:rsid w:val="00896178"/>
    <w:rsid w:val="00896CB1"/>
    <w:rsid w:val="008971CA"/>
    <w:rsid w:val="008973E3"/>
    <w:rsid w:val="008976F2"/>
    <w:rsid w:val="00897A8E"/>
    <w:rsid w:val="00897F5F"/>
    <w:rsid w:val="008A07F2"/>
    <w:rsid w:val="008A10A8"/>
    <w:rsid w:val="008A1A60"/>
    <w:rsid w:val="008A1FB0"/>
    <w:rsid w:val="008A2D0C"/>
    <w:rsid w:val="008A5953"/>
    <w:rsid w:val="008A5C15"/>
    <w:rsid w:val="008A6EF1"/>
    <w:rsid w:val="008B0392"/>
    <w:rsid w:val="008B0507"/>
    <w:rsid w:val="008B0E76"/>
    <w:rsid w:val="008B0F2E"/>
    <w:rsid w:val="008B1639"/>
    <w:rsid w:val="008B1BAF"/>
    <w:rsid w:val="008B1BDB"/>
    <w:rsid w:val="008B2091"/>
    <w:rsid w:val="008B3764"/>
    <w:rsid w:val="008B3AF5"/>
    <w:rsid w:val="008B4E68"/>
    <w:rsid w:val="008B56E2"/>
    <w:rsid w:val="008B6AB5"/>
    <w:rsid w:val="008B77C7"/>
    <w:rsid w:val="008C0B74"/>
    <w:rsid w:val="008C1A08"/>
    <w:rsid w:val="008C256C"/>
    <w:rsid w:val="008C43E5"/>
    <w:rsid w:val="008C59F6"/>
    <w:rsid w:val="008C5BC9"/>
    <w:rsid w:val="008C6670"/>
    <w:rsid w:val="008C6E81"/>
    <w:rsid w:val="008C6FDB"/>
    <w:rsid w:val="008C721F"/>
    <w:rsid w:val="008D052D"/>
    <w:rsid w:val="008D1A7F"/>
    <w:rsid w:val="008D1BC6"/>
    <w:rsid w:val="008D200C"/>
    <w:rsid w:val="008D3ABA"/>
    <w:rsid w:val="008D3E64"/>
    <w:rsid w:val="008D7A2A"/>
    <w:rsid w:val="008D7BDD"/>
    <w:rsid w:val="008E08C7"/>
    <w:rsid w:val="008E620E"/>
    <w:rsid w:val="008E6DF5"/>
    <w:rsid w:val="008E6E99"/>
    <w:rsid w:val="008E72A7"/>
    <w:rsid w:val="008E7DF8"/>
    <w:rsid w:val="008F0495"/>
    <w:rsid w:val="008F0AFE"/>
    <w:rsid w:val="008F1B0B"/>
    <w:rsid w:val="008F254F"/>
    <w:rsid w:val="008F2C51"/>
    <w:rsid w:val="008F2CA6"/>
    <w:rsid w:val="008F3AEF"/>
    <w:rsid w:val="008F4A8D"/>
    <w:rsid w:val="008F53F7"/>
    <w:rsid w:val="008F7E3E"/>
    <w:rsid w:val="00900456"/>
    <w:rsid w:val="00901073"/>
    <w:rsid w:val="00901409"/>
    <w:rsid w:val="00901E79"/>
    <w:rsid w:val="00902096"/>
    <w:rsid w:val="00902D4B"/>
    <w:rsid w:val="00905ADD"/>
    <w:rsid w:val="009066C4"/>
    <w:rsid w:val="009067B9"/>
    <w:rsid w:val="00910219"/>
    <w:rsid w:val="00910273"/>
    <w:rsid w:val="0091152C"/>
    <w:rsid w:val="009117A9"/>
    <w:rsid w:val="009119D1"/>
    <w:rsid w:val="0091281A"/>
    <w:rsid w:val="009129E3"/>
    <w:rsid w:val="00912A48"/>
    <w:rsid w:val="00912BDC"/>
    <w:rsid w:val="00913DE5"/>
    <w:rsid w:val="0091428D"/>
    <w:rsid w:val="00914553"/>
    <w:rsid w:val="00915B82"/>
    <w:rsid w:val="00916050"/>
    <w:rsid w:val="00917E28"/>
    <w:rsid w:val="00917F86"/>
    <w:rsid w:val="00920354"/>
    <w:rsid w:val="00921504"/>
    <w:rsid w:val="0092165F"/>
    <w:rsid w:val="00922667"/>
    <w:rsid w:val="00923C4D"/>
    <w:rsid w:val="00924A08"/>
    <w:rsid w:val="00925241"/>
    <w:rsid w:val="00925537"/>
    <w:rsid w:val="00925656"/>
    <w:rsid w:val="00925759"/>
    <w:rsid w:val="00925CC1"/>
    <w:rsid w:val="00925FEB"/>
    <w:rsid w:val="009266E3"/>
    <w:rsid w:val="00926BB3"/>
    <w:rsid w:val="00927415"/>
    <w:rsid w:val="00931FD7"/>
    <w:rsid w:val="009320E4"/>
    <w:rsid w:val="0093233D"/>
    <w:rsid w:val="009331A7"/>
    <w:rsid w:val="00934BA8"/>
    <w:rsid w:val="009368BB"/>
    <w:rsid w:val="00936A3C"/>
    <w:rsid w:val="00936D9C"/>
    <w:rsid w:val="009400E2"/>
    <w:rsid w:val="0094065D"/>
    <w:rsid w:val="00941B11"/>
    <w:rsid w:val="00941F71"/>
    <w:rsid w:val="00942A66"/>
    <w:rsid w:val="00942B0E"/>
    <w:rsid w:val="00942C48"/>
    <w:rsid w:val="00942E4B"/>
    <w:rsid w:val="00942F5E"/>
    <w:rsid w:val="00943020"/>
    <w:rsid w:val="009439E5"/>
    <w:rsid w:val="00943AF7"/>
    <w:rsid w:val="00944EB3"/>
    <w:rsid w:val="0094537F"/>
    <w:rsid w:val="00945575"/>
    <w:rsid w:val="00945740"/>
    <w:rsid w:val="009470B5"/>
    <w:rsid w:val="0095056B"/>
    <w:rsid w:val="00951360"/>
    <w:rsid w:val="00952113"/>
    <w:rsid w:val="0095432D"/>
    <w:rsid w:val="00954433"/>
    <w:rsid w:val="00955AE5"/>
    <w:rsid w:val="00955B49"/>
    <w:rsid w:val="009563D5"/>
    <w:rsid w:val="00956E18"/>
    <w:rsid w:val="009573CE"/>
    <w:rsid w:val="009574B9"/>
    <w:rsid w:val="00957D56"/>
    <w:rsid w:val="00960405"/>
    <w:rsid w:val="00960584"/>
    <w:rsid w:val="0096174F"/>
    <w:rsid w:val="009627DA"/>
    <w:rsid w:val="009636E0"/>
    <w:rsid w:val="00965080"/>
    <w:rsid w:val="009651D7"/>
    <w:rsid w:val="00965D55"/>
    <w:rsid w:val="00966CE6"/>
    <w:rsid w:val="0097084C"/>
    <w:rsid w:val="009708CE"/>
    <w:rsid w:val="00970E4A"/>
    <w:rsid w:val="00971517"/>
    <w:rsid w:val="00973B0A"/>
    <w:rsid w:val="009742BC"/>
    <w:rsid w:val="00974374"/>
    <w:rsid w:val="009753FC"/>
    <w:rsid w:val="00975FCB"/>
    <w:rsid w:val="009769BC"/>
    <w:rsid w:val="00980A1E"/>
    <w:rsid w:val="00984F1A"/>
    <w:rsid w:val="0098588E"/>
    <w:rsid w:val="0098626C"/>
    <w:rsid w:val="0099092F"/>
    <w:rsid w:val="00991905"/>
    <w:rsid w:val="00991A9A"/>
    <w:rsid w:val="00991E2F"/>
    <w:rsid w:val="00994F1C"/>
    <w:rsid w:val="009954F7"/>
    <w:rsid w:val="00996E7A"/>
    <w:rsid w:val="00997191"/>
    <w:rsid w:val="009975A5"/>
    <w:rsid w:val="009A00A3"/>
    <w:rsid w:val="009A0576"/>
    <w:rsid w:val="009A0E1B"/>
    <w:rsid w:val="009A1BD3"/>
    <w:rsid w:val="009A21DF"/>
    <w:rsid w:val="009A2649"/>
    <w:rsid w:val="009A26DA"/>
    <w:rsid w:val="009A2927"/>
    <w:rsid w:val="009A3695"/>
    <w:rsid w:val="009A3A4F"/>
    <w:rsid w:val="009A44E9"/>
    <w:rsid w:val="009A5314"/>
    <w:rsid w:val="009A543D"/>
    <w:rsid w:val="009B0449"/>
    <w:rsid w:val="009B1A95"/>
    <w:rsid w:val="009B2812"/>
    <w:rsid w:val="009B2A5F"/>
    <w:rsid w:val="009B3240"/>
    <w:rsid w:val="009B342D"/>
    <w:rsid w:val="009B3F3A"/>
    <w:rsid w:val="009B4AFD"/>
    <w:rsid w:val="009B4B97"/>
    <w:rsid w:val="009B513C"/>
    <w:rsid w:val="009B5705"/>
    <w:rsid w:val="009B6990"/>
    <w:rsid w:val="009B78BF"/>
    <w:rsid w:val="009B7A08"/>
    <w:rsid w:val="009C1F5B"/>
    <w:rsid w:val="009C2640"/>
    <w:rsid w:val="009C5222"/>
    <w:rsid w:val="009C77D9"/>
    <w:rsid w:val="009C7CEB"/>
    <w:rsid w:val="009C7D19"/>
    <w:rsid w:val="009D05C0"/>
    <w:rsid w:val="009D05F8"/>
    <w:rsid w:val="009D086C"/>
    <w:rsid w:val="009D2591"/>
    <w:rsid w:val="009D3A5C"/>
    <w:rsid w:val="009D3EF7"/>
    <w:rsid w:val="009D5B63"/>
    <w:rsid w:val="009D5C1F"/>
    <w:rsid w:val="009D62EC"/>
    <w:rsid w:val="009D697E"/>
    <w:rsid w:val="009D6DBF"/>
    <w:rsid w:val="009D74BF"/>
    <w:rsid w:val="009D7705"/>
    <w:rsid w:val="009E0B19"/>
    <w:rsid w:val="009E1018"/>
    <w:rsid w:val="009E102B"/>
    <w:rsid w:val="009E1046"/>
    <w:rsid w:val="009E11AF"/>
    <w:rsid w:val="009E16DB"/>
    <w:rsid w:val="009E1B1A"/>
    <w:rsid w:val="009E2ED3"/>
    <w:rsid w:val="009E3F32"/>
    <w:rsid w:val="009E481C"/>
    <w:rsid w:val="009E4966"/>
    <w:rsid w:val="009E5751"/>
    <w:rsid w:val="009E57C8"/>
    <w:rsid w:val="009E614B"/>
    <w:rsid w:val="009E6157"/>
    <w:rsid w:val="009E6B9C"/>
    <w:rsid w:val="009E78CD"/>
    <w:rsid w:val="009F0221"/>
    <w:rsid w:val="009F1FC2"/>
    <w:rsid w:val="009F4F76"/>
    <w:rsid w:val="009F5BAE"/>
    <w:rsid w:val="009F5EAB"/>
    <w:rsid w:val="009F5F7B"/>
    <w:rsid w:val="009F71A1"/>
    <w:rsid w:val="009F7547"/>
    <w:rsid w:val="00A018A7"/>
    <w:rsid w:val="00A02072"/>
    <w:rsid w:val="00A027C5"/>
    <w:rsid w:val="00A027D9"/>
    <w:rsid w:val="00A034E1"/>
    <w:rsid w:val="00A0530B"/>
    <w:rsid w:val="00A05ABA"/>
    <w:rsid w:val="00A060D0"/>
    <w:rsid w:val="00A061CE"/>
    <w:rsid w:val="00A064F5"/>
    <w:rsid w:val="00A07045"/>
    <w:rsid w:val="00A072B3"/>
    <w:rsid w:val="00A10951"/>
    <w:rsid w:val="00A11322"/>
    <w:rsid w:val="00A11757"/>
    <w:rsid w:val="00A11C1E"/>
    <w:rsid w:val="00A12D6D"/>
    <w:rsid w:val="00A12FBF"/>
    <w:rsid w:val="00A13AF6"/>
    <w:rsid w:val="00A14AB0"/>
    <w:rsid w:val="00A14E82"/>
    <w:rsid w:val="00A1533C"/>
    <w:rsid w:val="00A1572A"/>
    <w:rsid w:val="00A15E7E"/>
    <w:rsid w:val="00A162D9"/>
    <w:rsid w:val="00A16329"/>
    <w:rsid w:val="00A16BBE"/>
    <w:rsid w:val="00A16E20"/>
    <w:rsid w:val="00A17D36"/>
    <w:rsid w:val="00A20D15"/>
    <w:rsid w:val="00A21898"/>
    <w:rsid w:val="00A22C05"/>
    <w:rsid w:val="00A22F39"/>
    <w:rsid w:val="00A23A06"/>
    <w:rsid w:val="00A23C28"/>
    <w:rsid w:val="00A24E06"/>
    <w:rsid w:val="00A25CAA"/>
    <w:rsid w:val="00A25F93"/>
    <w:rsid w:val="00A264D9"/>
    <w:rsid w:val="00A265F0"/>
    <w:rsid w:val="00A267F8"/>
    <w:rsid w:val="00A27347"/>
    <w:rsid w:val="00A275E9"/>
    <w:rsid w:val="00A27CBC"/>
    <w:rsid w:val="00A27D2B"/>
    <w:rsid w:val="00A30E72"/>
    <w:rsid w:val="00A3119A"/>
    <w:rsid w:val="00A31B3D"/>
    <w:rsid w:val="00A32CCB"/>
    <w:rsid w:val="00A338F5"/>
    <w:rsid w:val="00A3459C"/>
    <w:rsid w:val="00A34652"/>
    <w:rsid w:val="00A35023"/>
    <w:rsid w:val="00A35E78"/>
    <w:rsid w:val="00A3678C"/>
    <w:rsid w:val="00A37E38"/>
    <w:rsid w:val="00A40317"/>
    <w:rsid w:val="00A41A4F"/>
    <w:rsid w:val="00A42956"/>
    <w:rsid w:val="00A42ECC"/>
    <w:rsid w:val="00A4315B"/>
    <w:rsid w:val="00A4322C"/>
    <w:rsid w:val="00A4457C"/>
    <w:rsid w:val="00A45094"/>
    <w:rsid w:val="00A46AD2"/>
    <w:rsid w:val="00A50042"/>
    <w:rsid w:val="00A50A87"/>
    <w:rsid w:val="00A50B3E"/>
    <w:rsid w:val="00A528AD"/>
    <w:rsid w:val="00A52ACC"/>
    <w:rsid w:val="00A55879"/>
    <w:rsid w:val="00A55CB2"/>
    <w:rsid w:val="00A55D88"/>
    <w:rsid w:val="00A56F55"/>
    <w:rsid w:val="00A60020"/>
    <w:rsid w:val="00A602EB"/>
    <w:rsid w:val="00A615E2"/>
    <w:rsid w:val="00A62B88"/>
    <w:rsid w:val="00A63733"/>
    <w:rsid w:val="00A6411D"/>
    <w:rsid w:val="00A641B3"/>
    <w:rsid w:val="00A65DF0"/>
    <w:rsid w:val="00A665C4"/>
    <w:rsid w:val="00A66F59"/>
    <w:rsid w:val="00A67F4A"/>
    <w:rsid w:val="00A7013F"/>
    <w:rsid w:val="00A70657"/>
    <w:rsid w:val="00A70E6F"/>
    <w:rsid w:val="00A71554"/>
    <w:rsid w:val="00A71D26"/>
    <w:rsid w:val="00A71EB9"/>
    <w:rsid w:val="00A73264"/>
    <w:rsid w:val="00A74311"/>
    <w:rsid w:val="00A7556B"/>
    <w:rsid w:val="00A75F92"/>
    <w:rsid w:val="00A763FA"/>
    <w:rsid w:val="00A76A86"/>
    <w:rsid w:val="00A77079"/>
    <w:rsid w:val="00A778D6"/>
    <w:rsid w:val="00A77D8B"/>
    <w:rsid w:val="00A800A3"/>
    <w:rsid w:val="00A806DE"/>
    <w:rsid w:val="00A80C8C"/>
    <w:rsid w:val="00A80CC5"/>
    <w:rsid w:val="00A81153"/>
    <w:rsid w:val="00A811DA"/>
    <w:rsid w:val="00A81712"/>
    <w:rsid w:val="00A81F35"/>
    <w:rsid w:val="00A82E25"/>
    <w:rsid w:val="00A84318"/>
    <w:rsid w:val="00A848DD"/>
    <w:rsid w:val="00A84A80"/>
    <w:rsid w:val="00A8721C"/>
    <w:rsid w:val="00A8725F"/>
    <w:rsid w:val="00A87354"/>
    <w:rsid w:val="00A87A23"/>
    <w:rsid w:val="00A87C0E"/>
    <w:rsid w:val="00A907B7"/>
    <w:rsid w:val="00A90B73"/>
    <w:rsid w:val="00A91135"/>
    <w:rsid w:val="00A91A8E"/>
    <w:rsid w:val="00A927BE"/>
    <w:rsid w:val="00A92C4B"/>
    <w:rsid w:val="00A92D28"/>
    <w:rsid w:val="00A93522"/>
    <w:rsid w:val="00A940EB"/>
    <w:rsid w:val="00A943C9"/>
    <w:rsid w:val="00A94D57"/>
    <w:rsid w:val="00A94EC6"/>
    <w:rsid w:val="00A959FD"/>
    <w:rsid w:val="00A96465"/>
    <w:rsid w:val="00AA10AA"/>
    <w:rsid w:val="00AA31A6"/>
    <w:rsid w:val="00AA328E"/>
    <w:rsid w:val="00AA343E"/>
    <w:rsid w:val="00AA353E"/>
    <w:rsid w:val="00AA45FC"/>
    <w:rsid w:val="00AA5158"/>
    <w:rsid w:val="00AA7A9B"/>
    <w:rsid w:val="00AB0D89"/>
    <w:rsid w:val="00AB1261"/>
    <w:rsid w:val="00AB4D2E"/>
    <w:rsid w:val="00AB53FC"/>
    <w:rsid w:val="00AB63A8"/>
    <w:rsid w:val="00AB728E"/>
    <w:rsid w:val="00AB74A9"/>
    <w:rsid w:val="00AC0603"/>
    <w:rsid w:val="00AC09EF"/>
    <w:rsid w:val="00AC2CCD"/>
    <w:rsid w:val="00AC49B6"/>
    <w:rsid w:val="00AC5F52"/>
    <w:rsid w:val="00AC75FD"/>
    <w:rsid w:val="00AD0217"/>
    <w:rsid w:val="00AD02B1"/>
    <w:rsid w:val="00AD0FB2"/>
    <w:rsid w:val="00AD1444"/>
    <w:rsid w:val="00AD2919"/>
    <w:rsid w:val="00AD3190"/>
    <w:rsid w:val="00AD3448"/>
    <w:rsid w:val="00AD37A9"/>
    <w:rsid w:val="00AD3840"/>
    <w:rsid w:val="00AD411A"/>
    <w:rsid w:val="00AD4B9A"/>
    <w:rsid w:val="00AD4C0C"/>
    <w:rsid w:val="00AD64A4"/>
    <w:rsid w:val="00AD6629"/>
    <w:rsid w:val="00AD6EA6"/>
    <w:rsid w:val="00AE00A6"/>
    <w:rsid w:val="00AE00DB"/>
    <w:rsid w:val="00AE0841"/>
    <w:rsid w:val="00AE0A75"/>
    <w:rsid w:val="00AE0E99"/>
    <w:rsid w:val="00AE1C30"/>
    <w:rsid w:val="00AE2369"/>
    <w:rsid w:val="00AE2C45"/>
    <w:rsid w:val="00AE2F4F"/>
    <w:rsid w:val="00AE33DE"/>
    <w:rsid w:val="00AE3F42"/>
    <w:rsid w:val="00AE473D"/>
    <w:rsid w:val="00AE53B1"/>
    <w:rsid w:val="00AE5691"/>
    <w:rsid w:val="00AE6598"/>
    <w:rsid w:val="00AF0251"/>
    <w:rsid w:val="00AF08E1"/>
    <w:rsid w:val="00AF25E6"/>
    <w:rsid w:val="00AF39DD"/>
    <w:rsid w:val="00AF4187"/>
    <w:rsid w:val="00AF4BC8"/>
    <w:rsid w:val="00AF6A8A"/>
    <w:rsid w:val="00AF7E7F"/>
    <w:rsid w:val="00AF7FE5"/>
    <w:rsid w:val="00B002C7"/>
    <w:rsid w:val="00B0095F"/>
    <w:rsid w:val="00B00DEB"/>
    <w:rsid w:val="00B046B5"/>
    <w:rsid w:val="00B04AF6"/>
    <w:rsid w:val="00B053D3"/>
    <w:rsid w:val="00B05AA3"/>
    <w:rsid w:val="00B05D13"/>
    <w:rsid w:val="00B05D1C"/>
    <w:rsid w:val="00B0704A"/>
    <w:rsid w:val="00B0776B"/>
    <w:rsid w:val="00B1118C"/>
    <w:rsid w:val="00B11F02"/>
    <w:rsid w:val="00B12D0B"/>
    <w:rsid w:val="00B14036"/>
    <w:rsid w:val="00B14DDC"/>
    <w:rsid w:val="00B16080"/>
    <w:rsid w:val="00B16889"/>
    <w:rsid w:val="00B20238"/>
    <w:rsid w:val="00B2056F"/>
    <w:rsid w:val="00B20DFA"/>
    <w:rsid w:val="00B21309"/>
    <w:rsid w:val="00B21674"/>
    <w:rsid w:val="00B228F6"/>
    <w:rsid w:val="00B22ED7"/>
    <w:rsid w:val="00B23218"/>
    <w:rsid w:val="00B23434"/>
    <w:rsid w:val="00B237D6"/>
    <w:rsid w:val="00B238BA"/>
    <w:rsid w:val="00B23D41"/>
    <w:rsid w:val="00B24730"/>
    <w:rsid w:val="00B24D95"/>
    <w:rsid w:val="00B253A9"/>
    <w:rsid w:val="00B258E7"/>
    <w:rsid w:val="00B25A03"/>
    <w:rsid w:val="00B27196"/>
    <w:rsid w:val="00B27BE2"/>
    <w:rsid w:val="00B305DF"/>
    <w:rsid w:val="00B3072B"/>
    <w:rsid w:val="00B31114"/>
    <w:rsid w:val="00B32CE9"/>
    <w:rsid w:val="00B333CE"/>
    <w:rsid w:val="00B3427B"/>
    <w:rsid w:val="00B344FE"/>
    <w:rsid w:val="00B34F70"/>
    <w:rsid w:val="00B350A5"/>
    <w:rsid w:val="00B35E20"/>
    <w:rsid w:val="00B36DD8"/>
    <w:rsid w:val="00B37655"/>
    <w:rsid w:val="00B423D2"/>
    <w:rsid w:val="00B42686"/>
    <w:rsid w:val="00B42C4F"/>
    <w:rsid w:val="00B43E33"/>
    <w:rsid w:val="00B442A2"/>
    <w:rsid w:val="00B45096"/>
    <w:rsid w:val="00B45176"/>
    <w:rsid w:val="00B45DA1"/>
    <w:rsid w:val="00B466BA"/>
    <w:rsid w:val="00B4717A"/>
    <w:rsid w:val="00B47567"/>
    <w:rsid w:val="00B5012D"/>
    <w:rsid w:val="00B507CE"/>
    <w:rsid w:val="00B522CE"/>
    <w:rsid w:val="00B52DFA"/>
    <w:rsid w:val="00B54872"/>
    <w:rsid w:val="00B563F0"/>
    <w:rsid w:val="00B574FB"/>
    <w:rsid w:val="00B61ABB"/>
    <w:rsid w:val="00B61FEE"/>
    <w:rsid w:val="00B629F7"/>
    <w:rsid w:val="00B6374D"/>
    <w:rsid w:val="00B639AB"/>
    <w:rsid w:val="00B64418"/>
    <w:rsid w:val="00B65033"/>
    <w:rsid w:val="00B6561B"/>
    <w:rsid w:val="00B65D4B"/>
    <w:rsid w:val="00B673A5"/>
    <w:rsid w:val="00B6766A"/>
    <w:rsid w:val="00B7097E"/>
    <w:rsid w:val="00B70F80"/>
    <w:rsid w:val="00B71692"/>
    <w:rsid w:val="00B71D78"/>
    <w:rsid w:val="00B733A4"/>
    <w:rsid w:val="00B747CE"/>
    <w:rsid w:val="00B7480D"/>
    <w:rsid w:val="00B7531C"/>
    <w:rsid w:val="00B76EE5"/>
    <w:rsid w:val="00B76F63"/>
    <w:rsid w:val="00B7733B"/>
    <w:rsid w:val="00B77DAE"/>
    <w:rsid w:val="00B80C68"/>
    <w:rsid w:val="00B811FC"/>
    <w:rsid w:val="00B819D9"/>
    <w:rsid w:val="00B83B81"/>
    <w:rsid w:val="00B8401E"/>
    <w:rsid w:val="00B86440"/>
    <w:rsid w:val="00B86941"/>
    <w:rsid w:val="00B86997"/>
    <w:rsid w:val="00B87C7D"/>
    <w:rsid w:val="00B9197F"/>
    <w:rsid w:val="00B92038"/>
    <w:rsid w:val="00B94B3C"/>
    <w:rsid w:val="00B94E82"/>
    <w:rsid w:val="00B96372"/>
    <w:rsid w:val="00B97275"/>
    <w:rsid w:val="00BA0B2F"/>
    <w:rsid w:val="00BA0B8C"/>
    <w:rsid w:val="00BA0D1B"/>
    <w:rsid w:val="00BA0EDB"/>
    <w:rsid w:val="00BA17C7"/>
    <w:rsid w:val="00BA190D"/>
    <w:rsid w:val="00BA214E"/>
    <w:rsid w:val="00BA236F"/>
    <w:rsid w:val="00BA2515"/>
    <w:rsid w:val="00BA2DDB"/>
    <w:rsid w:val="00BA4961"/>
    <w:rsid w:val="00BA536D"/>
    <w:rsid w:val="00BA69EF"/>
    <w:rsid w:val="00BA6B30"/>
    <w:rsid w:val="00BA71A7"/>
    <w:rsid w:val="00BB1CE0"/>
    <w:rsid w:val="00BB256A"/>
    <w:rsid w:val="00BB2965"/>
    <w:rsid w:val="00BB4F90"/>
    <w:rsid w:val="00BB664C"/>
    <w:rsid w:val="00BB73E6"/>
    <w:rsid w:val="00BB7782"/>
    <w:rsid w:val="00BB7906"/>
    <w:rsid w:val="00BB7C23"/>
    <w:rsid w:val="00BC228E"/>
    <w:rsid w:val="00BC2D0C"/>
    <w:rsid w:val="00BC4185"/>
    <w:rsid w:val="00BC4FB2"/>
    <w:rsid w:val="00BC52A6"/>
    <w:rsid w:val="00BC6136"/>
    <w:rsid w:val="00BC6450"/>
    <w:rsid w:val="00BC6582"/>
    <w:rsid w:val="00BC65F6"/>
    <w:rsid w:val="00BC66F3"/>
    <w:rsid w:val="00BC69CD"/>
    <w:rsid w:val="00BC6A56"/>
    <w:rsid w:val="00BC6BB3"/>
    <w:rsid w:val="00BC6DD8"/>
    <w:rsid w:val="00BC7D34"/>
    <w:rsid w:val="00BD0827"/>
    <w:rsid w:val="00BD1301"/>
    <w:rsid w:val="00BD231E"/>
    <w:rsid w:val="00BD244F"/>
    <w:rsid w:val="00BD26DC"/>
    <w:rsid w:val="00BD2D01"/>
    <w:rsid w:val="00BD2E52"/>
    <w:rsid w:val="00BD3163"/>
    <w:rsid w:val="00BD3D62"/>
    <w:rsid w:val="00BD3D83"/>
    <w:rsid w:val="00BD4136"/>
    <w:rsid w:val="00BD5449"/>
    <w:rsid w:val="00BD5B17"/>
    <w:rsid w:val="00BE06E8"/>
    <w:rsid w:val="00BE1541"/>
    <w:rsid w:val="00BE1888"/>
    <w:rsid w:val="00BE1A8F"/>
    <w:rsid w:val="00BE1B74"/>
    <w:rsid w:val="00BE1BA4"/>
    <w:rsid w:val="00BE261D"/>
    <w:rsid w:val="00BE32A5"/>
    <w:rsid w:val="00BE34CD"/>
    <w:rsid w:val="00BE3CC3"/>
    <w:rsid w:val="00BF2754"/>
    <w:rsid w:val="00BF3A8D"/>
    <w:rsid w:val="00BF4237"/>
    <w:rsid w:val="00BF4415"/>
    <w:rsid w:val="00BF4EB1"/>
    <w:rsid w:val="00BF59DA"/>
    <w:rsid w:val="00BF5AAE"/>
    <w:rsid w:val="00BF69F2"/>
    <w:rsid w:val="00BF6BF6"/>
    <w:rsid w:val="00BF747B"/>
    <w:rsid w:val="00C00C66"/>
    <w:rsid w:val="00C0100D"/>
    <w:rsid w:val="00C01E60"/>
    <w:rsid w:val="00C02745"/>
    <w:rsid w:val="00C02832"/>
    <w:rsid w:val="00C03C94"/>
    <w:rsid w:val="00C03F4B"/>
    <w:rsid w:val="00C048BA"/>
    <w:rsid w:val="00C04D57"/>
    <w:rsid w:val="00C05143"/>
    <w:rsid w:val="00C0551F"/>
    <w:rsid w:val="00C05BC6"/>
    <w:rsid w:val="00C05C1E"/>
    <w:rsid w:val="00C06D15"/>
    <w:rsid w:val="00C06E0B"/>
    <w:rsid w:val="00C0705E"/>
    <w:rsid w:val="00C10A68"/>
    <w:rsid w:val="00C10AD5"/>
    <w:rsid w:val="00C11E39"/>
    <w:rsid w:val="00C12999"/>
    <w:rsid w:val="00C13676"/>
    <w:rsid w:val="00C14895"/>
    <w:rsid w:val="00C14BCD"/>
    <w:rsid w:val="00C1504B"/>
    <w:rsid w:val="00C15739"/>
    <w:rsid w:val="00C16FC5"/>
    <w:rsid w:val="00C17033"/>
    <w:rsid w:val="00C17567"/>
    <w:rsid w:val="00C17BBD"/>
    <w:rsid w:val="00C2098C"/>
    <w:rsid w:val="00C22231"/>
    <w:rsid w:val="00C24131"/>
    <w:rsid w:val="00C25049"/>
    <w:rsid w:val="00C26143"/>
    <w:rsid w:val="00C26986"/>
    <w:rsid w:val="00C3031D"/>
    <w:rsid w:val="00C30B13"/>
    <w:rsid w:val="00C30EB5"/>
    <w:rsid w:val="00C31228"/>
    <w:rsid w:val="00C31361"/>
    <w:rsid w:val="00C34A8F"/>
    <w:rsid w:val="00C34D74"/>
    <w:rsid w:val="00C35B1C"/>
    <w:rsid w:val="00C36272"/>
    <w:rsid w:val="00C40424"/>
    <w:rsid w:val="00C40559"/>
    <w:rsid w:val="00C43DBE"/>
    <w:rsid w:val="00C43E46"/>
    <w:rsid w:val="00C45149"/>
    <w:rsid w:val="00C4586B"/>
    <w:rsid w:val="00C46A98"/>
    <w:rsid w:val="00C47AA4"/>
    <w:rsid w:val="00C50D22"/>
    <w:rsid w:val="00C51ADD"/>
    <w:rsid w:val="00C51E12"/>
    <w:rsid w:val="00C52AD2"/>
    <w:rsid w:val="00C52C6E"/>
    <w:rsid w:val="00C542F3"/>
    <w:rsid w:val="00C54A1D"/>
    <w:rsid w:val="00C57756"/>
    <w:rsid w:val="00C60603"/>
    <w:rsid w:val="00C60E13"/>
    <w:rsid w:val="00C612C2"/>
    <w:rsid w:val="00C61349"/>
    <w:rsid w:val="00C62BD3"/>
    <w:rsid w:val="00C64A25"/>
    <w:rsid w:val="00C666B8"/>
    <w:rsid w:val="00C7025E"/>
    <w:rsid w:val="00C7072E"/>
    <w:rsid w:val="00C7075C"/>
    <w:rsid w:val="00C709C3"/>
    <w:rsid w:val="00C71F6D"/>
    <w:rsid w:val="00C7211A"/>
    <w:rsid w:val="00C72225"/>
    <w:rsid w:val="00C74ADF"/>
    <w:rsid w:val="00C7620E"/>
    <w:rsid w:val="00C76613"/>
    <w:rsid w:val="00C773CA"/>
    <w:rsid w:val="00C8085F"/>
    <w:rsid w:val="00C8112F"/>
    <w:rsid w:val="00C81EAA"/>
    <w:rsid w:val="00C81F95"/>
    <w:rsid w:val="00C82886"/>
    <w:rsid w:val="00C82C5D"/>
    <w:rsid w:val="00C84AEC"/>
    <w:rsid w:val="00C8510A"/>
    <w:rsid w:val="00C85643"/>
    <w:rsid w:val="00C85920"/>
    <w:rsid w:val="00C87753"/>
    <w:rsid w:val="00C905A5"/>
    <w:rsid w:val="00C90ADC"/>
    <w:rsid w:val="00C90E27"/>
    <w:rsid w:val="00C90F18"/>
    <w:rsid w:val="00C91068"/>
    <w:rsid w:val="00C9172F"/>
    <w:rsid w:val="00C92363"/>
    <w:rsid w:val="00C937E3"/>
    <w:rsid w:val="00C95536"/>
    <w:rsid w:val="00C95A3C"/>
    <w:rsid w:val="00C962D1"/>
    <w:rsid w:val="00C97D17"/>
    <w:rsid w:val="00CA024E"/>
    <w:rsid w:val="00CA0E19"/>
    <w:rsid w:val="00CA1750"/>
    <w:rsid w:val="00CA2754"/>
    <w:rsid w:val="00CA2C26"/>
    <w:rsid w:val="00CA3064"/>
    <w:rsid w:val="00CA57F3"/>
    <w:rsid w:val="00CB135E"/>
    <w:rsid w:val="00CB1714"/>
    <w:rsid w:val="00CB2256"/>
    <w:rsid w:val="00CB2DCD"/>
    <w:rsid w:val="00CB3A69"/>
    <w:rsid w:val="00CB4265"/>
    <w:rsid w:val="00CB63F4"/>
    <w:rsid w:val="00CB7287"/>
    <w:rsid w:val="00CC051B"/>
    <w:rsid w:val="00CC12E4"/>
    <w:rsid w:val="00CC223B"/>
    <w:rsid w:val="00CC2406"/>
    <w:rsid w:val="00CC3834"/>
    <w:rsid w:val="00CC3CFF"/>
    <w:rsid w:val="00CC59C1"/>
    <w:rsid w:val="00CC5D02"/>
    <w:rsid w:val="00CC5F89"/>
    <w:rsid w:val="00CC6140"/>
    <w:rsid w:val="00CC6C33"/>
    <w:rsid w:val="00CC6F31"/>
    <w:rsid w:val="00CC79F8"/>
    <w:rsid w:val="00CD04F4"/>
    <w:rsid w:val="00CD0ABE"/>
    <w:rsid w:val="00CD26F0"/>
    <w:rsid w:val="00CD3FCA"/>
    <w:rsid w:val="00CD4CB7"/>
    <w:rsid w:val="00CD5D95"/>
    <w:rsid w:val="00CD65F1"/>
    <w:rsid w:val="00CD6EEB"/>
    <w:rsid w:val="00CD71F1"/>
    <w:rsid w:val="00CD72DB"/>
    <w:rsid w:val="00CD7F70"/>
    <w:rsid w:val="00CE093F"/>
    <w:rsid w:val="00CE11F5"/>
    <w:rsid w:val="00CE1708"/>
    <w:rsid w:val="00CE198D"/>
    <w:rsid w:val="00CE1B7A"/>
    <w:rsid w:val="00CE1C81"/>
    <w:rsid w:val="00CE562D"/>
    <w:rsid w:val="00CE5725"/>
    <w:rsid w:val="00CE62D1"/>
    <w:rsid w:val="00CE78AF"/>
    <w:rsid w:val="00CF0DFE"/>
    <w:rsid w:val="00CF141C"/>
    <w:rsid w:val="00CF164C"/>
    <w:rsid w:val="00CF196F"/>
    <w:rsid w:val="00CF2990"/>
    <w:rsid w:val="00CF3296"/>
    <w:rsid w:val="00CF39A1"/>
    <w:rsid w:val="00CF4427"/>
    <w:rsid w:val="00CF4D88"/>
    <w:rsid w:val="00CF5047"/>
    <w:rsid w:val="00CF512B"/>
    <w:rsid w:val="00CF52E3"/>
    <w:rsid w:val="00CF6E28"/>
    <w:rsid w:val="00CF7175"/>
    <w:rsid w:val="00CF7330"/>
    <w:rsid w:val="00CF7445"/>
    <w:rsid w:val="00D00592"/>
    <w:rsid w:val="00D008DB"/>
    <w:rsid w:val="00D019DC"/>
    <w:rsid w:val="00D021F1"/>
    <w:rsid w:val="00D02F08"/>
    <w:rsid w:val="00D045FB"/>
    <w:rsid w:val="00D053AF"/>
    <w:rsid w:val="00D053BC"/>
    <w:rsid w:val="00D06A29"/>
    <w:rsid w:val="00D06C1B"/>
    <w:rsid w:val="00D07FBA"/>
    <w:rsid w:val="00D10123"/>
    <w:rsid w:val="00D102E8"/>
    <w:rsid w:val="00D10440"/>
    <w:rsid w:val="00D10458"/>
    <w:rsid w:val="00D10504"/>
    <w:rsid w:val="00D10B1F"/>
    <w:rsid w:val="00D111C9"/>
    <w:rsid w:val="00D113FA"/>
    <w:rsid w:val="00D1204D"/>
    <w:rsid w:val="00D12086"/>
    <w:rsid w:val="00D12F74"/>
    <w:rsid w:val="00D138A5"/>
    <w:rsid w:val="00D13DFC"/>
    <w:rsid w:val="00D1410E"/>
    <w:rsid w:val="00D148C2"/>
    <w:rsid w:val="00D15EDC"/>
    <w:rsid w:val="00D16257"/>
    <w:rsid w:val="00D20476"/>
    <w:rsid w:val="00D21186"/>
    <w:rsid w:val="00D23A69"/>
    <w:rsid w:val="00D23AB1"/>
    <w:rsid w:val="00D23F59"/>
    <w:rsid w:val="00D249BC"/>
    <w:rsid w:val="00D2567F"/>
    <w:rsid w:val="00D265FA"/>
    <w:rsid w:val="00D30704"/>
    <w:rsid w:val="00D307C0"/>
    <w:rsid w:val="00D312A8"/>
    <w:rsid w:val="00D32A84"/>
    <w:rsid w:val="00D32C26"/>
    <w:rsid w:val="00D33532"/>
    <w:rsid w:val="00D33B37"/>
    <w:rsid w:val="00D36F08"/>
    <w:rsid w:val="00D40B7C"/>
    <w:rsid w:val="00D41C97"/>
    <w:rsid w:val="00D426C7"/>
    <w:rsid w:val="00D43A1A"/>
    <w:rsid w:val="00D44860"/>
    <w:rsid w:val="00D44E14"/>
    <w:rsid w:val="00D44FAF"/>
    <w:rsid w:val="00D454C0"/>
    <w:rsid w:val="00D45C35"/>
    <w:rsid w:val="00D46171"/>
    <w:rsid w:val="00D4633C"/>
    <w:rsid w:val="00D46B2A"/>
    <w:rsid w:val="00D46B84"/>
    <w:rsid w:val="00D477E5"/>
    <w:rsid w:val="00D505FD"/>
    <w:rsid w:val="00D51675"/>
    <w:rsid w:val="00D516F9"/>
    <w:rsid w:val="00D51C2E"/>
    <w:rsid w:val="00D52864"/>
    <w:rsid w:val="00D532C5"/>
    <w:rsid w:val="00D548D9"/>
    <w:rsid w:val="00D5692D"/>
    <w:rsid w:val="00D57135"/>
    <w:rsid w:val="00D578E3"/>
    <w:rsid w:val="00D6096F"/>
    <w:rsid w:val="00D61739"/>
    <w:rsid w:val="00D63522"/>
    <w:rsid w:val="00D65F26"/>
    <w:rsid w:val="00D6665C"/>
    <w:rsid w:val="00D672A2"/>
    <w:rsid w:val="00D67C1C"/>
    <w:rsid w:val="00D67D1E"/>
    <w:rsid w:val="00D70239"/>
    <w:rsid w:val="00D7035E"/>
    <w:rsid w:val="00D70E66"/>
    <w:rsid w:val="00D70F56"/>
    <w:rsid w:val="00D715B9"/>
    <w:rsid w:val="00D72C91"/>
    <w:rsid w:val="00D73442"/>
    <w:rsid w:val="00D736F4"/>
    <w:rsid w:val="00D73B1A"/>
    <w:rsid w:val="00D74A51"/>
    <w:rsid w:val="00D74DD3"/>
    <w:rsid w:val="00D76120"/>
    <w:rsid w:val="00D767A7"/>
    <w:rsid w:val="00D77F03"/>
    <w:rsid w:val="00D8421E"/>
    <w:rsid w:val="00D857D9"/>
    <w:rsid w:val="00D86815"/>
    <w:rsid w:val="00D87025"/>
    <w:rsid w:val="00D87336"/>
    <w:rsid w:val="00D8737B"/>
    <w:rsid w:val="00D87ED7"/>
    <w:rsid w:val="00D920E5"/>
    <w:rsid w:val="00D92B88"/>
    <w:rsid w:val="00D92EF5"/>
    <w:rsid w:val="00D94AFF"/>
    <w:rsid w:val="00D94BDA"/>
    <w:rsid w:val="00D94D64"/>
    <w:rsid w:val="00D961A6"/>
    <w:rsid w:val="00D9680B"/>
    <w:rsid w:val="00D96A5D"/>
    <w:rsid w:val="00DA00EE"/>
    <w:rsid w:val="00DA1009"/>
    <w:rsid w:val="00DA102E"/>
    <w:rsid w:val="00DA10F3"/>
    <w:rsid w:val="00DA3E20"/>
    <w:rsid w:val="00DA4250"/>
    <w:rsid w:val="00DA629B"/>
    <w:rsid w:val="00DA6C8B"/>
    <w:rsid w:val="00DB0602"/>
    <w:rsid w:val="00DB1174"/>
    <w:rsid w:val="00DB1F78"/>
    <w:rsid w:val="00DB22C8"/>
    <w:rsid w:val="00DB2703"/>
    <w:rsid w:val="00DB3477"/>
    <w:rsid w:val="00DB4654"/>
    <w:rsid w:val="00DB53D9"/>
    <w:rsid w:val="00DB58B2"/>
    <w:rsid w:val="00DB58F5"/>
    <w:rsid w:val="00DB5C61"/>
    <w:rsid w:val="00DB7AC0"/>
    <w:rsid w:val="00DB7E9B"/>
    <w:rsid w:val="00DC0DDA"/>
    <w:rsid w:val="00DC0F8F"/>
    <w:rsid w:val="00DC3023"/>
    <w:rsid w:val="00DC38C8"/>
    <w:rsid w:val="00DC3EF8"/>
    <w:rsid w:val="00DC4B81"/>
    <w:rsid w:val="00DC5380"/>
    <w:rsid w:val="00DD0AC8"/>
    <w:rsid w:val="00DD0EFD"/>
    <w:rsid w:val="00DD106D"/>
    <w:rsid w:val="00DD23A4"/>
    <w:rsid w:val="00DD2991"/>
    <w:rsid w:val="00DD29BC"/>
    <w:rsid w:val="00DD30CB"/>
    <w:rsid w:val="00DD4F21"/>
    <w:rsid w:val="00DD5186"/>
    <w:rsid w:val="00DD5CC8"/>
    <w:rsid w:val="00DD6AC7"/>
    <w:rsid w:val="00DD6D47"/>
    <w:rsid w:val="00DD719A"/>
    <w:rsid w:val="00DD75B5"/>
    <w:rsid w:val="00DE0770"/>
    <w:rsid w:val="00DE0AD7"/>
    <w:rsid w:val="00DE0FEE"/>
    <w:rsid w:val="00DE1982"/>
    <w:rsid w:val="00DE2E3D"/>
    <w:rsid w:val="00DE3395"/>
    <w:rsid w:val="00DE34FA"/>
    <w:rsid w:val="00DE3EBB"/>
    <w:rsid w:val="00DE7D10"/>
    <w:rsid w:val="00DE7E38"/>
    <w:rsid w:val="00DF0670"/>
    <w:rsid w:val="00DF14C8"/>
    <w:rsid w:val="00DF26B1"/>
    <w:rsid w:val="00DF34D2"/>
    <w:rsid w:val="00DF3575"/>
    <w:rsid w:val="00DF43DE"/>
    <w:rsid w:val="00DF5330"/>
    <w:rsid w:val="00DF5B5E"/>
    <w:rsid w:val="00DF6CFE"/>
    <w:rsid w:val="00E011EA"/>
    <w:rsid w:val="00E01A2A"/>
    <w:rsid w:val="00E0303E"/>
    <w:rsid w:val="00E03828"/>
    <w:rsid w:val="00E05377"/>
    <w:rsid w:val="00E05FC8"/>
    <w:rsid w:val="00E062A5"/>
    <w:rsid w:val="00E07D51"/>
    <w:rsid w:val="00E104D9"/>
    <w:rsid w:val="00E10733"/>
    <w:rsid w:val="00E10E2A"/>
    <w:rsid w:val="00E1106B"/>
    <w:rsid w:val="00E11144"/>
    <w:rsid w:val="00E1182F"/>
    <w:rsid w:val="00E11F51"/>
    <w:rsid w:val="00E12DD8"/>
    <w:rsid w:val="00E15F8D"/>
    <w:rsid w:val="00E176F7"/>
    <w:rsid w:val="00E17967"/>
    <w:rsid w:val="00E20F5C"/>
    <w:rsid w:val="00E212D0"/>
    <w:rsid w:val="00E213CD"/>
    <w:rsid w:val="00E22293"/>
    <w:rsid w:val="00E22850"/>
    <w:rsid w:val="00E244B9"/>
    <w:rsid w:val="00E24B7E"/>
    <w:rsid w:val="00E254F4"/>
    <w:rsid w:val="00E2553D"/>
    <w:rsid w:val="00E25E5C"/>
    <w:rsid w:val="00E26AF3"/>
    <w:rsid w:val="00E27331"/>
    <w:rsid w:val="00E27BC6"/>
    <w:rsid w:val="00E320CF"/>
    <w:rsid w:val="00E328D1"/>
    <w:rsid w:val="00E331C9"/>
    <w:rsid w:val="00E33513"/>
    <w:rsid w:val="00E34692"/>
    <w:rsid w:val="00E34F0D"/>
    <w:rsid w:val="00E36C8E"/>
    <w:rsid w:val="00E36EDC"/>
    <w:rsid w:val="00E40044"/>
    <w:rsid w:val="00E40CE5"/>
    <w:rsid w:val="00E40D33"/>
    <w:rsid w:val="00E42D09"/>
    <w:rsid w:val="00E42DE4"/>
    <w:rsid w:val="00E42F9D"/>
    <w:rsid w:val="00E4408C"/>
    <w:rsid w:val="00E460A1"/>
    <w:rsid w:val="00E468BE"/>
    <w:rsid w:val="00E46BFB"/>
    <w:rsid w:val="00E47794"/>
    <w:rsid w:val="00E47A47"/>
    <w:rsid w:val="00E47D08"/>
    <w:rsid w:val="00E47E0D"/>
    <w:rsid w:val="00E50CE7"/>
    <w:rsid w:val="00E51099"/>
    <w:rsid w:val="00E51C5A"/>
    <w:rsid w:val="00E5307F"/>
    <w:rsid w:val="00E53368"/>
    <w:rsid w:val="00E5353D"/>
    <w:rsid w:val="00E53842"/>
    <w:rsid w:val="00E54FFD"/>
    <w:rsid w:val="00E55242"/>
    <w:rsid w:val="00E56AD3"/>
    <w:rsid w:val="00E57A58"/>
    <w:rsid w:val="00E57C84"/>
    <w:rsid w:val="00E60B3D"/>
    <w:rsid w:val="00E60DA5"/>
    <w:rsid w:val="00E6157B"/>
    <w:rsid w:val="00E62AF6"/>
    <w:rsid w:val="00E631C2"/>
    <w:rsid w:val="00E63B31"/>
    <w:rsid w:val="00E64C42"/>
    <w:rsid w:val="00E655A0"/>
    <w:rsid w:val="00E65969"/>
    <w:rsid w:val="00E65E37"/>
    <w:rsid w:val="00E6611B"/>
    <w:rsid w:val="00E668FE"/>
    <w:rsid w:val="00E671BF"/>
    <w:rsid w:val="00E67CE7"/>
    <w:rsid w:val="00E67F1A"/>
    <w:rsid w:val="00E738B2"/>
    <w:rsid w:val="00E764EC"/>
    <w:rsid w:val="00E76853"/>
    <w:rsid w:val="00E77FCD"/>
    <w:rsid w:val="00E8065E"/>
    <w:rsid w:val="00E81BB9"/>
    <w:rsid w:val="00E81E87"/>
    <w:rsid w:val="00E81FDA"/>
    <w:rsid w:val="00E82261"/>
    <w:rsid w:val="00E826FE"/>
    <w:rsid w:val="00E83F76"/>
    <w:rsid w:val="00E84960"/>
    <w:rsid w:val="00E8558C"/>
    <w:rsid w:val="00E8631E"/>
    <w:rsid w:val="00E86663"/>
    <w:rsid w:val="00E86FCF"/>
    <w:rsid w:val="00E87061"/>
    <w:rsid w:val="00E900E8"/>
    <w:rsid w:val="00E9037D"/>
    <w:rsid w:val="00E904CD"/>
    <w:rsid w:val="00E91072"/>
    <w:rsid w:val="00E913B4"/>
    <w:rsid w:val="00E915E8"/>
    <w:rsid w:val="00E915E9"/>
    <w:rsid w:val="00E93292"/>
    <w:rsid w:val="00E954FC"/>
    <w:rsid w:val="00E96059"/>
    <w:rsid w:val="00E96ABB"/>
    <w:rsid w:val="00EA1BEB"/>
    <w:rsid w:val="00EA1DC2"/>
    <w:rsid w:val="00EA2ABC"/>
    <w:rsid w:val="00EA2E08"/>
    <w:rsid w:val="00EA312D"/>
    <w:rsid w:val="00EA3B88"/>
    <w:rsid w:val="00EA46AF"/>
    <w:rsid w:val="00EA49E4"/>
    <w:rsid w:val="00EA5B2D"/>
    <w:rsid w:val="00EA5C14"/>
    <w:rsid w:val="00EA64A9"/>
    <w:rsid w:val="00EA7211"/>
    <w:rsid w:val="00EA77FA"/>
    <w:rsid w:val="00EB02F6"/>
    <w:rsid w:val="00EB09A3"/>
    <w:rsid w:val="00EB220E"/>
    <w:rsid w:val="00EB31FE"/>
    <w:rsid w:val="00EB39E7"/>
    <w:rsid w:val="00EB4B37"/>
    <w:rsid w:val="00EB5A01"/>
    <w:rsid w:val="00EB5A6B"/>
    <w:rsid w:val="00EB6516"/>
    <w:rsid w:val="00EB6D02"/>
    <w:rsid w:val="00EB7451"/>
    <w:rsid w:val="00EB76DA"/>
    <w:rsid w:val="00EC2434"/>
    <w:rsid w:val="00EC5620"/>
    <w:rsid w:val="00EC5B4D"/>
    <w:rsid w:val="00EC6AB0"/>
    <w:rsid w:val="00EC749E"/>
    <w:rsid w:val="00ED09C7"/>
    <w:rsid w:val="00ED0D22"/>
    <w:rsid w:val="00ED1D2D"/>
    <w:rsid w:val="00ED458B"/>
    <w:rsid w:val="00ED4D60"/>
    <w:rsid w:val="00ED5AD5"/>
    <w:rsid w:val="00ED6A81"/>
    <w:rsid w:val="00ED773B"/>
    <w:rsid w:val="00EE0843"/>
    <w:rsid w:val="00EE0F8A"/>
    <w:rsid w:val="00EE12D9"/>
    <w:rsid w:val="00EE1415"/>
    <w:rsid w:val="00EE214E"/>
    <w:rsid w:val="00EE29D5"/>
    <w:rsid w:val="00EE3C46"/>
    <w:rsid w:val="00EE4AF6"/>
    <w:rsid w:val="00EE4D10"/>
    <w:rsid w:val="00EE5177"/>
    <w:rsid w:val="00EE577B"/>
    <w:rsid w:val="00EE66EC"/>
    <w:rsid w:val="00EF0585"/>
    <w:rsid w:val="00EF10CC"/>
    <w:rsid w:val="00EF116B"/>
    <w:rsid w:val="00EF178E"/>
    <w:rsid w:val="00EF3574"/>
    <w:rsid w:val="00EF4427"/>
    <w:rsid w:val="00EF5920"/>
    <w:rsid w:val="00EF68B1"/>
    <w:rsid w:val="00EF7097"/>
    <w:rsid w:val="00EF77F1"/>
    <w:rsid w:val="00F00A24"/>
    <w:rsid w:val="00F00BC1"/>
    <w:rsid w:val="00F01599"/>
    <w:rsid w:val="00F02E09"/>
    <w:rsid w:val="00F0326B"/>
    <w:rsid w:val="00F045E8"/>
    <w:rsid w:val="00F04C96"/>
    <w:rsid w:val="00F05112"/>
    <w:rsid w:val="00F05CE4"/>
    <w:rsid w:val="00F0627B"/>
    <w:rsid w:val="00F06F59"/>
    <w:rsid w:val="00F07345"/>
    <w:rsid w:val="00F075AA"/>
    <w:rsid w:val="00F07812"/>
    <w:rsid w:val="00F103E1"/>
    <w:rsid w:val="00F11EC0"/>
    <w:rsid w:val="00F128EA"/>
    <w:rsid w:val="00F12C30"/>
    <w:rsid w:val="00F12DB7"/>
    <w:rsid w:val="00F1400C"/>
    <w:rsid w:val="00F15F9E"/>
    <w:rsid w:val="00F16C79"/>
    <w:rsid w:val="00F17134"/>
    <w:rsid w:val="00F175CA"/>
    <w:rsid w:val="00F206EE"/>
    <w:rsid w:val="00F20772"/>
    <w:rsid w:val="00F2225A"/>
    <w:rsid w:val="00F22BE4"/>
    <w:rsid w:val="00F22BF3"/>
    <w:rsid w:val="00F23345"/>
    <w:rsid w:val="00F249E4"/>
    <w:rsid w:val="00F250A1"/>
    <w:rsid w:val="00F265CE"/>
    <w:rsid w:val="00F26CC4"/>
    <w:rsid w:val="00F2752B"/>
    <w:rsid w:val="00F27A07"/>
    <w:rsid w:val="00F31447"/>
    <w:rsid w:val="00F31B64"/>
    <w:rsid w:val="00F31F5A"/>
    <w:rsid w:val="00F323BC"/>
    <w:rsid w:val="00F32556"/>
    <w:rsid w:val="00F334D8"/>
    <w:rsid w:val="00F3446D"/>
    <w:rsid w:val="00F34818"/>
    <w:rsid w:val="00F35902"/>
    <w:rsid w:val="00F35BE9"/>
    <w:rsid w:val="00F35E2C"/>
    <w:rsid w:val="00F3618F"/>
    <w:rsid w:val="00F36E25"/>
    <w:rsid w:val="00F371F4"/>
    <w:rsid w:val="00F41024"/>
    <w:rsid w:val="00F41811"/>
    <w:rsid w:val="00F42A97"/>
    <w:rsid w:val="00F42E5C"/>
    <w:rsid w:val="00F43359"/>
    <w:rsid w:val="00F45AE0"/>
    <w:rsid w:val="00F45F8F"/>
    <w:rsid w:val="00F47BCA"/>
    <w:rsid w:val="00F47E47"/>
    <w:rsid w:val="00F50266"/>
    <w:rsid w:val="00F50CB5"/>
    <w:rsid w:val="00F50E7E"/>
    <w:rsid w:val="00F51610"/>
    <w:rsid w:val="00F51826"/>
    <w:rsid w:val="00F51BF0"/>
    <w:rsid w:val="00F5303C"/>
    <w:rsid w:val="00F54015"/>
    <w:rsid w:val="00F54BBD"/>
    <w:rsid w:val="00F569A7"/>
    <w:rsid w:val="00F56F64"/>
    <w:rsid w:val="00F57D64"/>
    <w:rsid w:val="00F6157D"/>
    <w:rsid w:val="00F618B1"/>
    <w:rsid w:val="00F61C41"/>
    <w:rsid w:val="00F644EA"/>
    <w:rsid w:val="00F65AA9"/>
    <w:rsid w:val="00F666F8"/>
    <w:rsid w:val="00F70264"/>
    <w:rsid w:val="00F72D0F"/>
    <w:rsid w:val="00F732D7"/>
    <w:rsid w:val="00F7489F"/>
    <w:rsid w:val="00F751C2"/>
    <w:rsid w:val="00F75288"/>
    <w:rsid w:val="00F7592F"/>
    <w:rsid w:val="00F75B5F"/>
    <w:rsid w:val="00F75D73"/>
    <w:rsid w:val="00F77637"/>
    <w:rsid w:val="00F81A13"/>
    <w:rsid w:val="00F81AC8"/>
    <w:rsid w:val="00F82429"/>
    <w:rsid w:val="00F8254A"/>
    <w:rsid w:val="00F84AA9"/>
    <w:rsid w:val="00F85E84"/>
    <w:rsid w:val="00F86EF0"/>
    <w:rsid w:val="00F8717A"/>
    <w:rsid w:val="00F90B04"/>
    <w:rsid w:val="00F912D0"/>
    <w:rsid w:val="00F93D59"/>
    <w:rsid w:val="00F94382"/>
    <w:rsid w:val="00F96936"/>
    <w:rsid w:val="00F96DB6"/>
    <w:rsid w:val="00F977CC"/>
    <w:rsid w:val="00F97F57"/>
    <w:rsid w:val="00FA081D"/>
    <w:rsid w:val="00FA0A78"/>
    <w:rsid w:val="00FA0D5E"/>
    <w:rsid w:val="00FA1FDD"/>
    <w:rsid w:val="00FA28ED"/>
    <w:rsid w:val="00FA3034"/>
    <w:rsid w:val="00FA3951"/>
    <w:rsid w:val="00FA41FF"/>
    <w:rsid w:val="00FA4865"/>
    <w:rsid w:val="00FA4D44"/>
    <w:rsid w:val="00FA5B8D"/>
    <w:rsid w:val="00FA5D32"/>
    <w:rsid w:val="00FA60EA"/>
    <w:rsid w:val="00FA627E"/>
    <w:rsid w:val="00FA79FC"/>
    <w:rsid w:val="00FA7BE3"/>
    <w:rsid w:val="00FB0079"/>
    <w:rsid w:val="00FB03C7"/>
    <w:rsid w:val="00FB06B3"/>
    <w:rsid w:val="00FB0AB8"/>
    <w:rsid w:val="00FB0C82"/>
    <w:rsid w:val="00FB20F8"/>
    <w:rsid w:val="00FB249A"/>
    <w:rsid w:val="00FB28EE"/>
    <w:rsid w:val="00FB3D7C"/>
    <w:rsid w:val="00FB3FF9"/>
    <w:rsid w:val="00FB4944"/>
    <w:rsid w:val="00FB56B0"/>
    <w:rsid w:val="00FB6C9E"/>
    <w:rsid w:val="00FC0392"/>
    <w:rsid w:val="00FC05E3"/>
    <w:rsid w:val="00FC0C2D"/>
    <w:rsid w:val="00FC2427"/>
    <w:rsid w:val="00FC247A"/>
    <w:rsid w:val="00FC4B72"/>
    <w:rsid w:val="00FC50D6"/>
    <w:rsid w:val="00FC52C4"/>
    <w:rsid w:val="00FC6746"/>
    <w:rsid w:val="00FC7886"/>
    <w:rsid w:val="00FC79B0"/>
    <w:rsid w:val="00FD5544"/>
    <w:rsid w:val="00FD5682"/>
    <w:rsid w:val="00FD5C53"/>
    <w:rsid w:val="00FD60B0"/>
    <w:rsid w:val="00FD6370"/>
    <w:rsid w:val="00FD67EF"/>
    <w:rsid w:val="00FE01C8"/>
    <w:rsid w:val="00FE4059"/>
    <w:rsid w:val="00FE4F51"/>
    <w:rsid w:val="00FE55CD"/>
    <w:rsid w:val="00FE568B"/>
    <w:rsid w:val="00FE6070"/>
    <w:rsid w:val="00FE60C4"/>
    <w:rsid w:val="00FE7443"/>
    <w:rsid w:val="00FE7AA9"/>
    <w:rsid w:val="00FE7DC4"/>
    <w:rsid w:val="00FF09A9"/>
    <w:rsid w:val="00FF123F"/>
    <w:rsid w:val="00FF1C07"/>
    <w:rsid w:val="00FF2079"/>
    <w:rsid w:val="00FF3A4D"/>
    <w:rsid w:val="00FF4011"/>
    <w:rsid w:val="00FF4D29"/>
    <w:rsid w:val="00FF5486"/>
    <w:rsid w:val="00FF7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6218"/>
  <w15:docId w15:val="{F0F90CF1-15DA-4A63-B039-BAA98FF0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4A82"/>
  </w:style>
  <w:style w:type="paragraph" w:styleId="Titolo1">
    <w:name w:val="heading 1"/>
    <w:basedOn w:val="Normale"/>
    <w:next w:val="Normale"/>
    <w:link w:val="Titolo1Carattere"/>
    <w:uiPriority w:val="9"/>
    <w:qFormat/>
    <w:rsid w:val="00B046B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046B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7763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4696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4696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4696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4696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4696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64696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2293"/>
    <w:pPr>
      <w:ind w:left="720"/>
      <w:contextualSpacing/>
    </w:pPr>
  </w:style>
  <w:style w:type="table" w:styleId="Grigliatabella">
    <w:name w:val="Table Grid"/>
    <w:basedOn w:val="Tabellanormale"/>
    <w:uiPriority w:val="59"/>
    <w:rsid w:val="00EA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6F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F55"/>
    <w:rPr>
      <w:rFonts w:ascii="Tahoma" w:hAnsi="Tahoma" w:cs="Tahoma"/>
      <w:sz w:val="16"/>
      <w:szCs w:val="16"/>
    </w:rPr>
  </w:style>
  <w:style w:type="character" w:styleId="Collegamentoipertestuale">
    <w:name w:val="Hyperlink"/>
    <w:basedOn w:val="Carpredefinitoparagrafo"/>
    <w:uiPriority w:val="99"/>
    <w:unhideWhenUsed/>
    <w:rsid w:val="00E77FCD"/>
    <w:rPr>
      <w:color w:val="0000FF" w:themeColor="hyperlink"/>
      <w:u w:val="single"/>
    </w:rPr>
  </w:style>
  <w:style w:type="paragraph" w:styleId="Intestazione">
    <w:name w:val="header"/>
    <w:basedOn w:val="Normale"/>
    <w:link w:val="IntestazioneCarattere"/>
    <w:uiPriority w:val="99"/>
    <w:unhideWhenUsed/>
    <w:rsid w:val="006109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931"/>
  </w:style>
  <w:style w:type="paragraph" w:styleId="Pidipagina">
    <w:name w:val="footer"/>
    <w:basedOn w:val="Normale"/>
    <w:link w:val="PidipaginaCarattere"/>
    <w:uiPriority w:val="99"/>
    <w:unhideWhenUsed/>
    <w:rsid w:val="006109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931"/>
  </w:style>
  <w:style w:type="character" w:customStyle="1" w:styleId="Titolo1Carattere">
    <w:name w:val="Titolo 1 Carattere"/>
    <w:basedOn w:val="Carpredefinitoparagrafo"/>
    <w:link w:val="Titolo1"/>
    <w:uiPriority w:val="9"/>
    <w:rsid w:val="00B046B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B046B5"/>
    <w:pPr>
      <w:outlineLvl w:val="9"/>
    </w:pPr>
    <w:rPr>
      <w:lang w:eastAsia="it-IT"/>
    </w:rPr>
  </w:style>
  <w:style w:type="paragraph" w:styleId="Sommario1">
    <w:name w:val="toc 1"/>
    <w:basedOn w:val="Normale"/>
    <w:next w:val="Normale"/>
    <w:autoRedefine/>
    <w:uiPriority w:val="39"/>
    <w:unhideWhenUsed/>
    <w:qFormat/>
    <w:rsid w:val="002E2083"/>
    <w:pPr>
      <w:tabs>
        <w:tab w:val="left" w:pos="1100"/>
        <w:tab w:val="right" w:leader="dot" w:pos="8494"/>
      </w:tabs>
      <w:spacing w:after="120" w:line="360" w:lineRule="auto"/>
      <w:jc w:val="center"/>
    </w:pPr>
    <w:rPr>
      <w:rFonts w:ascii="Times New Roman" w:hAnsi="Times New Roman" w:cs="Times New Roman"/>
      <w:b/>
      <w:bCs/>
      <w:caps/>
      <w:noProof/>
      <w:sz w:val="24"/>
      <w:szCs w:val="20"/>
      <w:lang w:eastAsia="it-IT"/>
    </w:rPr>
  </w:style>
  <w:style w:type="character" w:customStyle="1" w:styleId="Titolo2Carattere">
    <w:name w:val="Titolo 2 Carattere"/>
    <w:basedOn w:val="Carpredefinitoparagrafo"/>
    <w:link w:val="Titolo2"/>
    <w:uiPriority w:val="9"/>
    <w:rsid w:val="00B046B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qFormat/>
    <w:rsid w:val="002E2083"/>
    <w:pPr>
      <w:tabs>
        <w:tab w:val="left" w:pos="880"/>
        <w:tab w:val="right" w:leader="dot" w:pos="8494"/>
      </w:tabs>
      <w:spacing w:after="120" w:line="360" w:lineRule="auto"/>
      <w:ind w:left="220"/>
    </w:pPr>
    <w:rPr>
      <w:rFonts w:cstheme="minorHAnsi"/>
      <w:smallCaps/>
      <w:sz w:val="20"/>
      <w:szCs w:val="20"/>
    </w:rPr>
  </w:style>
  <w:style w:type="paragraph" w:styleId="Sommario3">
    <w:name w:val="toc 3"/>
    <w:basedOn w:val="Normale"/>
    <w:next w:val="Normale"/>
    <w:autoRedefine/>
    <w:uiPriority w:val="39"/>
    <w:unhideWhenUsed/>
    <w:qFormat/>
    <w:rsid w:val="002E2083"/>
    <w:pPr>
      <w:tabs>
        <w:tab w:val="left" w:pos="1320"/>
        <w:tab w:val="right" w:leader="dot" w:pos="8494"/>
      </w:tabs>
      <w:spacing w:after="120"/>
      <w:ind w:left="440"/>
    </w:pPr>
    <w:rPr>
      <w:rFonts w:cstheme="minorHAnsi"/>
      <w:i/>
      <w:iCs/>
      <w:sz w:val="20"/>
      <w:szCs w:val="20"/>
    </w:rPr>
  </w:style>
  <w:style w:type="character" w:customStyle="1" w:styleId="ls2c">
    <w:name w:val="ls2c"/>
    <w:basedOn w:val="Carpredefinitoparagrafo"/>
    <w:rsid w:val="00E05FC8"/>
  </w:style>
  <w:style w:type="character" w:customStyle="1" w:styleId="ls2b">
    <w:name w:val="ls2b"/>
    <w:basedOn w:val="Carpredefinitoparagrafo"/>
    <w:rsid w:val="00E05FC8"/>
  </w:style>
  <w:style w:type="paragraph" w:styleId="Nessunaspaziatura">
    <w:name w:val="No Spacing"/>
    <w:link w:val="NessunaspaziaturaCarattere"/>
    <w:uiPriority w:val="1"/>
    <w:qFormat/>
    <w:rsid w:val="0003411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3411E"/>
    <w:rPr>
      <w:rFonts w:eastAsiaTheme="minorEastAsia"/>
      <w:lang w:eastAsia="it-IT"/>
    </w:rPr>
  </w:style>
  <w:style w:type="paragraph" w:styleId="Testonotaapidipagina">
    <w:name w:val="footnote text"/>
    <w:basedOn w:val="Normale"/>
    <w:link w:val="TestonotaapidipaginaCarattere"/>
    <w:uiPriority w:val="99"/>
    <w:unhideWhenUsed/>
    <w:rsid w:val="000341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3411E"/>
    <w:rPr>
      <w:sz w:val="20"/>
      <w:szCs w:val="20"/>
    </w:rPr>
  </w:style>
  <w:style w:type="character" w:styleId="Rimandonotaapidipagina">
    <w:name w:val="footnote reference"/>
    <w:basedOn w:val="Carpredefinitoparagrafo"/>
    <w:uiPriority w:val="99"/>
    <w:semiHidden/>
    <w:unhideWhenUsed/>
    <w:rsid w:val="0003411E"/>
    <w:rPr>
      <w:vertAlign w:val="superscript"/>
    </w:rPr>
  </w:style>
  <w:style w:type="paragraph" w:styleId="PreformattatoHTML">
    <w:name w:val="HTML Preformatted"/>
    <w:basedOn w:val="Normale"/>
    <w:link w:val="PreformattatoHTMLCarattere"/>
    <w:uiPriority w:val="99"/>
    <w:semiHidden/>
    <w:unhideWhenUsed/>
    <w:rsid w:val="00474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74274"/>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F77637"/>
    <w:rPr>
      <w:rFonts w:asciiTheme="majorHAnsi" w:eastAsiaTheme="majorEastAsia" w:hAnsiTheme="majorHAnsi" w:cstheme="majorBidi"/>
      <w:b/>
      <w:bCs/>
      <w:color w:val="4F81BD" w:themeColor="accent1"/>
    </w:rPr>
  </w:style>
  <w:style w:type="paragraph" w:styleId="Didascalia">
    <w:name w:val="caption"/>
    <w:basedOn w:val="Normale"/>
    <w:next w:val="Normale"/>
    <w:uiPriority w:val="35"/>
    <w:unhideWhenUsed/>
    <w:qFormat/>
    <w:rsid w:val="00DD5CC8"/>
    <w:pPr>
      <w:spacing w:line="240" w:lineRule="auto"/>
    </w:pPr>
    <w:rPr>
      <w:b/>
      <w:bCs/>
      <w:color w:val="4F81BD" w:themeColor="accent1"/>
      <w:sz w:val="18"/>
      <w:szCs w:val="18"/>
    </w:rPr>
  </w:style>
  <w:style w:type="character" w:customStyle="1" w:styleId="fn">
    <w:name w:val="fn"/>
    <w:basedOn w:val="Carpredefinitoparagrafo"/>
    <w:rsid w:val="00D10123"/>
  </w:style>
  <w:style w:type="character" w:customStyle="1" w:styleId="Titolo4Carattere">
    <w:name w:val="Titolo 4 Carattere"/>
    <w:basedOn w:val="Carpredefinitoparagrafo"/>
    <w:link w:val="Titolo4"/>
    <w:uiPriority w:val="9"/>
    <w:semiHidden/>
    <w:rsid w:val="0064696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4696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4696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4696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4696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646965"/>
    <w:rPr>
      <w:rFonts w:asciiTheme="majorHAnsi" w:eastAsiaTheme="majorEastAsia" w:hAnsiTheme="majorHAnsi" w:cstheme="majorBidi"/>
      <w:i/>
      <w:iCs/>
      <w:color w:val="404040" w:themeColor="text1" w:themeTint="BF"/>
      <w:sz w:val="20"/>
      <w:szCs w:val="20"/>
    </w:rPr>
  </w:style>
  <w:style w:type="character" w:customStyle="1" w:styleId="st">
    <w:name w:val="st"/>
    <w:basedOn w:val="Carpredefinitoparagrafo"/>
    <w:rsid w:val="00CF52E3"/>
  </w:style>
  <w:style w:type="character" w:styleId="Enfasicorsivo">
    <w:name w:val="Emphasis"/>
    <w:basedOn w:val="Carpredefinitoparagrafo"/>
    <w:uiPriority w:val="20"/>
    <w:qFormat/>
    <w:rsid w:val="00CF52E3"/>
    <w:rPr>
      <w:i/>
      <w:iCs/>
    </w:rPr>
  </w:style>
  <w:style w:type="table" w:styleId="Sfondochiaro-Colore2">
    <w:name w:val="Light Shading Accent 2"/>
    <w:basedOn w:val="Tabellanormale"/>
    <w:uiPriority w:val="60"/>
    <w:rsid w:val="00D4617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element-citation">
    <w:name w:val="element-citation"/>
    <w:basedOn w:val="Carpredefinitoparagrafo"/>
    <w:rsid w:val="00180518"/>
  </w:style>
  <w:style w:type="character" w:customStyle="1" w:styleId="freebirdanalyticsviewquestiontitle">
    <w:name w:val="freebirdanalyticsviewquestiontitle"/>
    <w:basedOn w:val="Carpredefinitoparagrafo"/>
    <w:rsid w:val="00FB3D7C"/>
  </w:style>
  <w:style w:type="paragraph" w:styleId="Indice1">
    <w:name w:val="index 1"/>
    <w:basedOn w:val="Normale"/>
    <w:next w:val="Normale"/>
    <w:autoRedefine/>
    <w:uiPriority w:val="99"/>
    <w:unhideWhenUsed/>
    <w:rsid w:val="00262DEA"/>
    <w:pPr>
      <w:spacing w:after="0"/>
      <w:ind w:left="220" w:hanging="220"/>
    </w:pPr>
    <w:rPr>
      <w:rFonts w:cstheme="minorHAnsi"/>
      <w:sz w:val="18"/>
      <w:szCs w:val="18"/>
    </w:rPr>
  </w:style>
  <w:style w:type="paragraph" w:styleId="Indice2">
    <w:name w:val="index 2"/>
    <w:basedOn w:val="Normale"/>
    <w:next w:val="Normale"/>
    <w:autoRedefine/>
    <w:uiPriority w:val="99"/>
    <w:unhideWhenUsed/>
    <w:rsid w:val="00262DEA"/>
    <w:pPr>
      <w:spacing w:after="0"/>
      <w:ind w:left="440" w:hanging="220"/>
    </w:pPr>
    <w:rPr>
      <w:rFonts w:cstheme="minorHAnsi"/>
      <w:sz w:val="18"/>
      <w:szCs w:val="18"/>
    </w:rPr>
  </w:style>
  <w:style w:type="paragraph" w:styleId="Indice3">
    <w:name w:val="index 3"/>
    <w:basedOn w:val="Normale"/>
    <w:next w:val="Normale"/>
    <w:autoRedefine/>
    <w:uiPriority w:val="99"/>
    <w:unhideWhenUsed/>
    <w:rsid w:val="00262DEA"/>
    <w:pPr>
      <w:spacing w:after="0"/>
      <w:ind w:left="660" w:hanging="220"/>
    </w:pPr>
    <w:rPr>
      <w:rFonts w:cstheme="minorHAnsi"/>
      <w:sz w:val="18"/>
      <w:szCs w:val="18"/>
    </w:rPr>
  </w:style>
  <w:style w:type="paragraph" w:styleId="Indice4">
    <w:name w:val="index 4"/>
    <w:basedOn w:val="Normale"/>
    <w:next w:val="Normale"/>
    <w:autoRedefine/>
    <w:uiPriority w:val="99"/>
    <w:unhideWhenUsed/>
    <w:rsid w:val="00262DEA"/>
    <w:pPr>
      <w:spacing w:after="0"/>
      <w:ind w:left="880" w:hanging="220"/>
    </w:pPr>
    <w:rPr>
      <w:rFonts w:cstheme="minorHAnsi"/>
      <w:sz w:val="18"/>
      <w:szCs w:val="18"/>
    </w:rPr>
  </w:style>
  <w:style w:type="paragraph" w:styleId="Indice5">
    <w:name w:val="index 5"/>
    <w:basedOn w:val="Normale"/>
    <w:next w:val="Normale"/>
    <w:autoRedefine/>
    <w:uiPriority w:val="99"/>
    <w:unhideWhenUsed/>
    <w:rsid w:val="00262DEA"/>
    <w:pPr>
      <w:spacing w:after="0"/>
      <w:ind w:left="1100" w:hanging="220"/>
    </w:pPr>
    <w:rPr>
      <w:rFonts w:cstheme="minorHAnsi"/>
      <w:sz w:val="18"/>
      <w:szCs w:val="18"/>
    </w:rPr>
  </w:style>
  <w:style w:type="paragraph" w:styleId="Indice6">
    <w:name w:val="index 6"/>
    <w:basedOn w:val="Normale"/>
    <w:next w:val="Normale"/>
    <w:autoRedefine/>
    <w:uiPriority w:val="99"/>
    <w:unhideWhenUsed/>
    <w:rsid w:val="00262DEA"/>
    <w:pPr>
      <w:spacing w:after="0"/>
      <w:ind w:left="1320" w:hanging="220"/>
    </w:pPr>
    <w:rPr>
      <w:rFonts w:cstheme="minorHAnsi"/>
      <w:sz w:val="18"/>
      <w:szCs w:val="18"/>
    </w:rPr>
  </w:style>
  <w:style w:type="paragraph" w:styleId="Indice7">
    <w:name w:val="index 7"/>
    <w:basedOn w:val="Normale"/>
    <w:next w:val="Normale"/>
    <w:autoRedefine/>
    <w:uiPriority w:val="99"/>
    <w:unhideWhenUsed/>
    <w:rsid w:val="00262DEA"/>
    <w:pPr>
      <w:spacing w:after="0"/>
      <w:ind w:left="1540" w:hanging="220"/>
    </w:pPr>
    <w:rPr>
      <w:rFonts w:cstheme="minorHAnsi"/>
      <w:sz w:val="18"/>
      <w:szCs w:val="18"/>
    </w:rPr>
  </w:style>
  <w:style w:type="paragraph" w:styleId="Indice8">
    <w:name w:val="index 8"/>
    <w:basedOn w:val="Normale"/>
    <w:next w:val="Normale"/>
    <w:autoRedefine/>
    <w:uiPriority w:val="99"/>
    <w:unhideWhenUsed/>
    <w:rsid w:val="00262DEA"/>
    <w:pPr>
      <w:spacing w:after="0"/>
      <w:ind w:left="1760" w:hanging="220"/>
    </w:pPr>
    <w:rPr>
      <w:rFonts w:cstheme="minorHAnsi"/>
      <w:sz w:val="18"/>
      <w:szCs w:val="18"/>
    </w:rPr>
  </w:style>
  <w:style w:type="paragraph" w:styleId="Indice9">
    <w:name w:val="index 9"/>
    <w:basedOn w:val="Normale"/>
    <w:next w:val="Normale"/>
    <w:autoRedefine/>
    <w:uiPriority w:val="99"/>
    <w:unhideWhenUsed/>
    <w:rsid w:val="00262DEA"/>
    <w:pPr>
      <w:spacing w:after="0"/>
      <w:ind w:left="1980" w:hanging="220"/>
    </w:pPr>
    <w:rPr>
      <w:rFonts w:cstheme="minorHAnsi"/>
      <w:sz w:val="18"/>
      <w:szCs w:val="18"/>
    </w:rPr>
  </w:style>
  <w:style w:type="paragraph" w:styleId="Titoloindice">
    <w:name w:val="index heading"/>
    <w:basedOn w:val="Normale"/>
    <w:next w:val="Indice1"/>
    <w:uiPriority w:val="99"/>
    <w:unhideWhenUsed/>
    <w:rsid w:val="00262DEA"/>
    <w:pPr>
      <w:pBdr>
        <w:top w:val="single" w:sz="12" w:space="0" w:color="auto"/>
      </w:pBdr>
      <w:spacing w:before="360" w:after="240"/>
    </w:pPr>
    <w:rPr>
      <w:rFonts w:cstheme="minorHAnsi"/>
      <w:b/>
      <w:bCs/>
      <w:i/>
      <w:iCs/>
      <w:sz w:val="26"/>
      <w:szCs w:val="26"/>
    </w:rPr>
  </w:style>
  <w:style w:type="paragraph" w:styleId="Sommario4">
    <w:name w:val="toc 4"/>
    <w:basedOn w:val="Normale"/>
    <w:next w:val="Normale"/>
    <w:autoRedefine/>
    <w:uiPriority w:val="39"/>
    <w:unhideWhenUsed/>
    <w:rsid w:val="00893629"/>
    <w:pPr>
      <w:spacing w:after="0"/>
      <w:ind w:left="660"/>
    </w:pPr>
    <w:rPr>
      <w:rFonts w:cstheme="minorHAnsi"/>
      <w:sz w:val="18"/>
      <w:szCs w:val="18"/>
    </w:rPr>
  </w:style>
  <w:style w:type="paragraph" w:styleId="Sommario5">
    <w:name w:val="toc 5"/>
    <w:basedOn w:val="Normale"/>
    <w:next w:val="Normale"/>
    <w:autoRedefine/>
    <w:uiPriority w:val="39"/>
    <w:unhideWhenUsed/>
    <w:rsid w:val="00893629"/>
    <w:pPr>
      <w:spacing w:after="0"/>
      <w:ind w:left="880"/>
    </w:pPr>
    <w:rPr>
      <w:rFonts w:cstheme="minorHAnsi"/>
      <w:sz w:val="18"/>
      <w:szCs w:val="18"/>
    </w:rPr>
  </w:style>
  <w:style w:type="paragraph" w:styleId="Sommario6">
    <w:name w:val="toc 6"/>
    <w:basedOn w:val="Normale"/>
    <w:next w:val="Normale"/>
    <w:autoRedefine/>
    <w:uiPriority w:val="39"/>
    <w:unhideWhenUsed/>
    <w:rsid w:val="00893629"/>
    <w:pPr>
      <w:spacing w:after="0"/>
      <w:ind w:left="1100"/>
    </w:pPr>
    <w:rPr>
      <w:rFonts w:cstheme="minorHAnsi"/>
      <w:sz w:val="18"/>
      <w:szCs w:val="18"/>
    </w:rPr>
  </w:style>
  <w:style w:type="paragraph" w:styleId="Sommario7">
    <w:name w:val="toc 7"/>
    <w:basedOn w:val="Normale"/>
    <w:next w:val="Normale"/>
    <w:autoRedefine/>
    <w:uiPriority w:val="39"/>
    <w:unhideWhenUsed/>
    <w:rsid w:val="00893629"/>
    <w:pPr>
      <w:spacing w:after="0"/>
      <w:ind w:left="1320"/>
    </w:pPr>
    <w:rPr>
      <w:rFonts w:cstheme="minorHAnsi"/>
      <w:sz w:val="18"/>
      <w:szCs w:val="18"/>
    </w:rPr>
  </w:style>
  <w:style w:type="paragraph" w:styleId="Sommario8">
    <w:name w:val="toc 8"/>
    <w:basedOn w:val="Normale"/>
    <w:next w:val="Normale"/>
    <w:autoRedefine/>
    <w:uiPriority w:val="39"/>
    <w:unhideWhenUsed/>
    <w:rsid w:val="00893629"/>
    <w:pPr>
      <w:spacing w:after="0"/>
      <w:ind w:left="1540"/>
    </w:pPr>
    <w:rPr>
      <w:rFonts w:cstheme="minorHAnsi"/>
      <w:sz w:val="18"/>
      <w:szCs w:val="18"/>
    </w:rPr>
  </w:style>
  <w:style w:type="paragraph" w:styleId="Sommario9">
    <w:name w:val="toc 9"/>
    <w:basedOn w:val="Normale"/>
    <w:next w:val="Normale"/>
    <w:autoRedefine/>
    <w:uiPriority w:val="39"/>
    <w:unhideWhenUsed/>
    <w:rsid w:val="00893629"/>
    <w:pPr>
      <w:spacing w:after="0"/>
      <w:ind w:left="1760"/>
    </w:pPr>
    <w:rPr>
      <w:rFonts w:cstheme="minorHAnsi"/>
      <w:sz w:val="18"/>
      <w:szCs w:val="18"/>
    </w:rPr>
  </w:style>
  <w:style w:type="paragraph" w:styleId="Indicedellefigure">
    <w:name w:val="table of figures"/>
    <w:basedOn w:val="Normale"/>
    <w:next w:val="Normale"/>
    <w:uiPriority w:val="99"/>
    <w:unhideWhenUsed/>
    <w:rsid w:val="0045370B"/>
    <w:pPr>
      <w:spacing w:after="0"/>
      <w:ind w:left="440" w:hanging="440"/>
    </w:pPr>
    <w:rPr>
      <w:rFonts w:cstheme="minorHAnsi"/>
      <w:smallCaps/>
      <w:sz w:val="20"/>
      <w:szCs w:val="20"/>
    </w:rPr>
  </w:style>
  <w:style w:type="table" w:styleId="Sfondochiaro-Colore3">
    <w:name w:val="Light Shading Accent 3"/>
    <w:basedOn w:val="Tabellanormale"/>
    <w:uiPriority w:val="60"/>
    <w:rsid w:val="0059274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
    <w:name w:val="Light List"/>
    <w:basedOn w:val="Tabellanormale"/>
    <w:uiPriority w:val="61"/>
    <w:rsid w:val="00566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stosegnaposto">
    <w:name w:val="Placeholder Text"/>
    <w:basedOn w:val="Carpredefinitoparagrafo"/>
    <w:uiPriority w:val="99"/>
    <w:semiHidden/>
    <w:rsid w:val="00412EAC"/>
    <w:rPr>
      <w:color w:val="808080"/>
    </w:rPr>
  </w:style>
  <w:style w:type="character" w:styleId="CitazioneHTML">
    <w:name w:val="HTML Cite"/>
    <w:basedOn w:val="Carpredefinitoparagrafo"/>
    <w:uiPriority w:val="99"/>
    <w:semiHidden/>
    <w:unhideWhenUsed/>
    <w:rsid w:val="001C3566"/>
    <w:rPr>
      <w:i/>
      <w:iCs/>
    </w:rPr>
  </w:style>
  <w:style w:type="paragraph" w:styleId="NormaleWeb">
    <w:name w:val="Normal (Web)"/>
    <w:basedOn w:val="Normale"/>
    <w:uiPriority w:val="99"/>
    <w:unhideWhenUsed/>
    <w:rsid w:val="008768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B238B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238BA"/>
    <w:rPr>
      <w:sz w:val="20"/>
      <w:szCs w:val="20"/>
    </w:rPr>
  </w:style>
  <w:style w:type="character" w:styleId="Rimandonotadichiusura">
    <w:name w:val="endnote reference"/>
    <w:basedOn w:val="Carpredefinitoparagrafo"/>
    <w:uiPriority w:val="99"/>
    <w:semiHidden/>
    <w:unhideWhenUsed/>
    <w:rsid w:val="00B238BA"/>
    <w:rPr>
      <w:vertAlign w:val="superscript"/>
    </w:rPr>
  </w:style>
  <w:style w:type="paragraph" w:customStyle="1" w:styleId="Titolo10">
    <w:name w:val="Titolo1"/>
    <w:basedOn w:val="Normale"/>
    <w:rsid w:val="004216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4216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4216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4216C6"/>
  </w:style>
  <w:style w:type="character" w:customStyle="1" w:styleId="Menzionenonrisolta1">
    <w:name w:val="Menzione non risolta1"/>
    <w:basedOn w:val="Carpredefinitoparagrafo"/>
    <w:uiPriority w:val="99"/>
    <w:semiHidden/>
    <w:unhideWhenUsed/>
    <w:rsid w:val="00440B56"/>
    <w:rPr>
      <w:color w:val="605E5C"/>
      <w:shd w:val="clear" w:color="auto" w:fill="E1DFDD"/>
    </w:rPr>
  </w:style>
  <w:style w:type="paragraph" w:customStyle="1" w:styleId="mt-0">
    <w:name w:val="mt-0"/>
    <w:basedOn w:val="Normale"/>
    <w:rsid w:val="00060F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ntjournalpublicationdate">
    <w:name w:val="intent_journal_publication_date"/>
    <w:basedOn w:val="Carpredefinitoparagrafo"/>
    <w:rsid w:val="00060F0F"/>
  </w:style>
  <w:style w:type="paragraph" w:customStyle="1" w:styleId="list-inline-item">
    <w:name w:val="list-inline-item"/>
    <w:basedOn w:val="Normale"/>
    <w:rsid w:val="00060F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0705E"/>
    <w:rPr>
      <w:sz w:val="16"/>
      <w:szCs w:val="16"/>
    </w:rPr>
  </w:style>
  <w:style w:type="paragraph" w:styleId="Testocommento">
    <w:name w:val="annotation text"/>
    <w:basedOn w:val="Normale"/>
    <w:link w:val="TestocommentoCarattere"/>
    <w:uiPriority w:val="99"/>
    <w:semiHidden/>
    <w:unhideWhenUsed/>
    <w:rsid w:val="00C070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705E"/>
    <w:rPr>
      <w:sz w:val="20"/>
      <w:szCs w:val="20"/>
    </w:rPr>
  </w:style>
  <w:style w:type="paragraph" w:styleId="Soggettocommento">
    <w:name w:val="annotation subject"/>
    <w:basedOn w:val="Testocommento"/>
    <w:next w:val="Testocommento"/>
    <w:link w:val="SoggettocommentoCarattere"/>
    <w:uiPriority w:val="99"/>
    <w:semiHidden/>
    <w:unhideWhenUsed/>
    <w:rsid w:val="00C0705E"/>
    <w:rPr>
      <w:b/>
      <w:bCs/>
    </w:rPr>
  </w:style>
  <w:style w:type="character" w:customStyle="1" w:styleId="SoggettocommentoCarattere">
    <w:name w:val="Soggetto commento Carattere"/>
    <w:basedOn w:val="TestocommentoCarattere"/>
    <w:link w:val="Soggettocommento"/>
    <w:uiPriority w:val="99"/>
    <w:semiHidden/>
    <w:rsid w:val="00C07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389">
      <w:bodyDiv w:val="1"/>
      <w:marLeft w:val="0"/>
      <w:marRight w:val="0"/>
      <w:marTop w:val="0"/>
      <w:marBottom w:val="0"/>
      <w:divBdr>
        <w:top w:val="none" w:sz="0" w:space="0" w:color="auto"/>
        <w:left w:val="none" w:sz="0" w:space="0" w:color="auto"/>
        <w:bottom w:val="none" w:sz="0" w:space="0" w:color="auto"/>
        <w:right w:val="none" w:sz="0" w:space="0" w:color="auto"/>
      </w:divBdr>
    </w:div>
    <w:div w:id="20010549">
      <w:bodyDiv w:val="1"/>
      <w:marLeft w:val="0"/>
      <w:marRight w:val="0"/>
      <w:marTop w:val="0"/>
      <w:marBottom w:val="0"/>
      <w:divBdr>
        <w:top w:val="none" w:sz="0" w:space="0" w:color="auto"/>
        <w:left w:val="none" w:sz="0" w:space="0" w:color="auto"/>
        <w:bottom w:val="none" w:sz="0" w:space="0" w:color="auto"/>
        <w:right w:val="none" w:sz="0" w:space="0" w:color="auto"/>
      </w:divBdr>
    </w:div>
    <w:div w:id="41491286">
      <w:bodyDiv w:val="1"/>
      <w:marLeft w:val="0"/>
      <w:marRight w:val="0"/>
      <w:marTop w:val="0"/>
      <w:marBottom w:val="0"/>
      <w:divBdr>
        <w:top w:val="none" w:sz="0" w:space="0" w:color="auto"/>
        <w:left w:val="none" w:sz="0" w:space="0" w:color="auto"/>
        <w:bottom w:val="none" w:sz="0" w:space="0" w:color="auto"/>
        <w:right w:val="none" w:sz="0" w:space="0" w:color="auto"/>
      </w:divBdr>
    </w:div>
    <w:div w:id="130291998">
      <w:bodyDiv w:val="1"/>
      <w:marLeft w:val="0"/>
      <w:marRight w:val="0"/>
      <w:marTop w:val="0"/>
      <w:marBottom w:val="0"/>
      <w:divBdr>
        <w:top w:val="none" w:sz="0" w:space="0" w:color="auto"/>
        <w:left w:val="none" w:sz="0" w:space="0" w:color="auto"/>
        <w:bottom w:val="none" w:sz="0" w:space="0" w:color="auto"/>
        <w:right w:val="none" w:sz="0" w:space="0" w:color="auto"/>
      </w:divBdr>
    </w:div>
    <w:div w:id="159004050">
      <w:bodyDiv w:val="1"/>
      <w:marLeft w:val="0"/>
      <w:marRight w:val="0"/>
      <w:marTop w:val="0"/>
      <w:marBottom w:val="0"/>
      <w:divBdr>
        <w:top w:val="none" w:sz="0" w:space="0" w:color="auto"/>
        <w:left w:val="none" w:sz="0" w:space="0" w:color="auto"/>
        <w:bottom w:val="none" w:sz="0" w:space="0" w:color="auto"/>
        <w:right w:val="none" w:sz="0" w:space="0" w:color="auto"/>
      </w:divBdr>
    </w:div>
    <w:div w:id="187331298">
      <w:bodyDiv w:val="1"/>
      <w:marLeft w:val="0"/>
      <w:marRight w:val="0"/>
      <w:marTop w:val="0"/>
      <w:marBottom w:val="0"/>
      <w:divBdr>
        <w:top w:val="none" w:sz="0" w:space="0" w:color="auto"/>
        <w:left w:val="none" w:sz="0" w:space="0" w:color="auto"/>
        <w:bottom w:val="none" w:sz="0" w:space="0" w:color="auto"/>
        <w:right w:val="none" w:sz="0" w:space="0" w:color="auto"/>
      </w:divBdr>
    </w:div>
    <w:div w:id="243880325">
      <w:bodyDiv w:val="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 w:id="1113981238">
          <w:marLeft w:val="0"/>
          <w:marRight w:val="0"/>
          <w:marTop w:val="0"/>
          <w:marBottom w:val="0"/>
          <w:divBdr>
            <w:top w:val="none" w:sz="0" w:space="0" w:color="auto"/>
            <w:left w:val="none" w:sz="0" w:space="0" w:color="auto"/>
            <w:bottom w:val="none" w:sz="0" w:space="0" w:color="auto"/>
            <w:right w:val="none" w:sz="0" w:space="0" w:color="auto"/>
          </w:divBdr>
        </w:div>
      </w:divsChild>
    </w:div>
    <w:div w:id="263922175">
      <w:bodyDiv w:val="1"/>
      <w:marLeft w:val="0"/>
      <w:marRight w:val="0"/>
      <w:marTop w:val="0"/>
      <w:marBottom w:val="0"/>
      <w:divBdr>
        <w:top w:val="none" w:sz="0" w:space="0" w:color="auto"/>
        <w:left w:val="none" w:sz="0" w:space="0" w:color="auto"/>
        <w:bottom w:val="none" w:sz="0" w:space="0" w:color="auto"/>
        <w:right w:val="none" w:sz="0" w:space="0" w:color="auto"/>
      </w:divBdr>
    </w:div>
    <w:div w:id="266432584">
      <w:bodyDiv w:val="1"/>
      <w:marLeft w:val="0"/>
      <w:marRight w:val="0"/>
      <w:marTop w:val="0"/>
      <w:marBottom w:val="0"/>
      <w:divBdr>
        <w:top w:val="none" w:sz="0" w:space="0" w:color="auto"/>
        <w:left w:val="none" w:sz="0" w:space="0" w:color="auto"/>
        <w:bottom w:val="none" w:sz="0" w:space="0" w:color="auto"/>
        <w:right w:val="none" w:sz="0" w:space="0" w:color="auto"/>
      </w:divBdr>
      <w:divsChild>
        <w:div w:id="1037312036">
          <w:marLeft w:val="0"/>
          <w:marRight w:val="0"/>
          <w:marTop w:val="0"/>
          <w:marBottom w:val="0"/>
          <w:divBdr>
            <w:top w:val="none" w:sz="0" w:space="0" w:color="auto"/>
            <w:left w:val="none" w:sz="0" w:space="0" w:color="auto"/>
            <w:bottom w:val="none" w:sz="0" w:space="0" w:color="auto"/>
            <w:right w:val="none" w:sz="0" w:space="0" w:color="auto"/>
          </w:divBdr>
        </w:div>
        <w:div w:id="572814518">
          <w:marLeft w:val="0"/>
          <w:marRight w:val="0"/>
          <w:marTop w:val="0"/>
          <w:marBottom w:val="0"/>
          <w:divBdr>
            <w:top w:val="none" w:sz="0" w:space="0" w:color="auto"/>
            <w:left w:val="none" w:sz="0" w:space="0" w:color="auto"/>
            <w:bottom w:val="none" w:sz="0" w:space="0" w:color="auto"/>
            <w:right w:val="none" w:sz="0" w:space="0" w:color="auto"/>
          </w:divBdr>
        </w:div>
      </w:divsChild>
    </w:div>
    <w:div w:id="307243774">
      <w:bodyDiv w:val="1"/>
      <w:marLeft w:val="0"/>
      <w:marRight w:val="0"/>
      <w:marTop w:val="0"/>
      <w:marBottom w:val="0"/>
      <w:divBdr>
        <w:top w:val="none" w:sz="0" w:space="0" w:color="auto"/>
        <w:left w:val="none" w:sz="0" w:space="0" w:color="auto"/>
        <w:bottom w:val="none" w:sz="0" w:space="0" w:color="auto"/>
        <w:right w:val="none" w:sz="0" w:space="0" w:color="auto"/>
      </w:divBdr>
    </w:div>
    <w:div w:id="312680479">
      <w:bodyDiv w:val="1"/>
      <w:marLeft w:val="0"/>
      <w:marRight w:val="0"/>
      <w:marTop w:val="0"/>
      <w:marBottom w:val="0"/>
      <w:divBdr>
        <w:top w:val="none" w:sz="0" w:space="0" w:color="auto"/>
        <w:left w:val="none" w:sz="0" w:space="0" w:color="auto"/>
        <w:bottom w:val="none" w:sz="0" w:space="0" w:color="auto"/>
        <w:right w:val="none" w:sz="0" w:space="0" w:color="auto"/>
      </w:divBdr>
      <w:divsChild>
        <w:div w:id="537939500">
          <w:marLeft w:val="0"/>
          <w:marRight w:val="0"/>
          <w:marTop w:val="0"/>
          <w:marBottom w:val="0"/>
          <w:divBdr>
            <w:top w:val="none" w:sz="0" w:space="0" w:color="auto"/>
            <w:left w:val="none" w:sz="0" w:space="0" w:color="auto"/>
            <w:bottom w:val="none" w:sz="0" w:space="0" w:color="auto"/>
            <w:right w:val="none" w:sz="0" w:space="0" w:color="auto"/>
          </w:divBdr>
          <w:divsChild>
            <w:div w:id="17537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71464656">
      <w:bodyDiv w:val="1"/>
      <w:marLeft w:val="0"/>
      <w:marRight w:val="0"/>
      <w:marTop w:val="0"/>
      <w:marBottom w:val="0"/>
      <w:divBdr>
        <w:top w:val="none" w:sz="0" w:space="0" w:color="auto"/>
        <w:left w:val="none" w:sz="0" w:space="0" w:color="auto"/>
        <w:bottom w:val="none" w:sz="0" w:space="0" w:color="auto"/>
        <w:right w:val="none" w:sz="0" w:space="0" w:color="auto"/>
      </w:divBdr>
    </w:div>
    <w:div w:id="382562902">
      <w:bodyDiv w:val="1"/>
      <w:marLeft w:val="0"/>
      <w:marRight w:val="0"/>
      <w:marTop w:val="0"/>
      <w:marBottom w:val="0"/>
      <w:divBdr>
        <w:top w:val="none" w:sz="0" w:space="0" w:color="auto"/>
        <w:left w:val="none" w:sz="0" w:space="0" w:color="auto"/>
        <w:bottom w:val="none" w:sz="0" w:space="0" w:color="auto"/>
        <w:right w:val="none" w:sz="0" w:space="0" w:color="auto"/>
      </w:divBdr>
      <w:divsChild>
        <w:div w:id="1078668426">
          <w:marLeft w:val="0"/>
          <w:marRight w:val="0"/>
          <w:marTop w:val="0"/>
          <w:marBottom w:val="0"/>
          <w:divBdr>
            <w:top w:val="none" w:sz="0" w:space="0" w:color="auto"/>
            <w:left w:val="none" w:sz="0" w:space="0" w:color="auto"/>
            <w:bottom w:val="none" w:sz="0" w:space="0" w:color="auto"/>
            <w:right w:val="none" w:sz="0" w:space="0" w:color="auto"/>
          </w:divBdr>
        </w:div>
        <w:div w:id="1271548153">
          <w:marLeft w:val="0"/>
          <w:marRight w:val="0"/>
          <w:marTop w:val="0"/>
          <w:marBottom w:val="0"/>
          <w:divBdr>
            <w:top w:val="none" w:sz="0" w:space="0" w:color="auto"/>
            <w:left w:val="none" w:sz="0" w:space="0" w:color="auto"/>
            <w:bottom w:val="none" w:sz="0" w:space="0" w:color="auto"/>
            <w:right w:val="none" w:sz="0" w:space="0" w:color="auto"/>
          </w:divBdr>
        </w:div>
      </w:divsChild>
    </w:div>
    <w:div w:id="603540368">
      <w:bodyDiv w:val="1"/>
      <w:marLeft w:val="0"/>
      <w:marRight w:val="0"/>
      <w:marTop w:val="0"/>
      <w:marBottom w:val="0"/>
      <w:divBdr>
        <w:top w:val="none" w:sz="0" w:space="0" w:color="auto"/>
        <w:left w:val="none" w:sz="0" w:space="0" w:color="auto"/>
        <w:bottom w:val="none" w:sz="0" w:space="0" w:color="auto"/>
        <w:right w:val="none" w:sz="0" w:space="0" w:color="auto"/>
      </w:divBdr>
    </w:div>
    <w:div w:id="610668847">
      <w:bodyDiv w:val="1"/>
      <w:marLeft w:val="0"/>
      <w:marRight w:val="0"/>
      <w:marTop w:val="0"/>
      <w:marBottom w:val="0"/>
      <w:divBdr>
        <w:top w:val="none" w:sz="0" w:space="0" w:color="auto"/>
        <w:left w:val="none" w:sz="0" w:space="0" w:color="auto"/>
        <w:bottom w:val="none" w:sz="0" w:space="0" w:color="auto"/>
        <w:right w:val="none" w:sz="0" w:space="0" w:color="auto"/>
      </w:divBdr>
      <w:divsChild>
        <w:div w:id="1278490839">
          <w:marLeft w:val="0"/>
          <w:marRight w:val="0"/>
          <w:marTop w:val="0"/>
          <w:marBottom w:val="0"/>
          <w:divBdr>
            <w:top w:val="none" w:sz="0" w:space="0" w:color="auto"/>
            <w:left w:val="none" w:sz="0" w:space="0" w:color="auto"/>
            <w:bottom w:val="none" w:sz="0" w:space="0" w:color="auto"/>
            <w:right w:val="none" w:sz="0" w:space="0" w:color="auto"/>
          </w:divBdr>
        </w:div>
      </w:divsChild>
    </w:div>
    <w:div w:id="631063216">
      <w:bodyDiv w:val="1"/>
      <w:marLeft w:val="0"/>
      <w:marRight w:val="0"/>
      <w:marTop w:val="0"/>
      <w:marBottom w:val="0"/>
      <w:divBdr>
        <w:top w:val="none" w:sz="0" w:space="0" w:color="auto"/>
        <w:left w:val="none" w:sz="0" w:space="0" w:color="auto"/>
        <w:bottom w:val="none" w:sz="0" w:space="0" w:color="auto"/>
        <w:right w:val="none" w:sz="0" w:space="0" w:color="auto"/>
      </w:divBdr>
    </w:div>
    <w:div w:id="669869105">
      <w:marLeft w:val="0"/>
      <w:marRight w:val="0"/>
      <w:marTop w:val="0"/>
      <w:marBottom w:val="0"/>
      <w:divBdr>
        <w:top w:val="none" w:sz="0" w:space="0" w:color="auto"/>
        <w:left w:val="none" w:sz="0" w:space="0" w:color="auto"/>
        <w:bottom w:val="none" w:sz="0" w:space="0" w:color="auto"/>
        <w:right w:val="none" w:sz="0" w:space="0" w:color="auto"/>
      </w:divBdr>
      <w:divsChild>
        <w:div w:id="673067663">
          <w:marLeft w:val="0"/>
          <w:marRight w:val="0"/>
          <w:marTop w:val="0"/>
          <w:marBottom w:val="0"/>
          <w:divBdr>
            <w:top w:val="none" w:sz="0" w:space="0" w:color="auto"/>
            <w:left w:val="none" w:sz="0" w:space="0" w:color="auto"/>
            <w:bottom w:val="none" w:sz="0" w:space="0" w:color="auto"/>
            <w:right w:val="none" w:sz="0" w:space="0" w:color="auto"/>
          </w:divBdr>
          <w:divsChild>
            <w:div w:id="411859774">
              <w:marLeft w:val="0"/>
              <w:marRight w:val="0"/>
              <w:marTop w:val="0"/>
              <w:marBottom w:val="0"/>
              <w:divBdr>
                <w:top w:val="none" w:sz="0" w:space="0" w:color="auto"/>
                <w:left w:val="none" w:sz="0" w:space="0" w:color="auto"/>
                <w:bottom w:val="none" w:sz="0" w:space="0" w:color="auto"/>
                <w:right w:val="none" w:sz="0" w:space="0" w:color="auto"/>
              </w:divBdr>
              <w:divsChild>
                <w:div w:id="20688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400">
      <w:bodyDiv w:val="1"/>
      <w:marLeft w:val="0"/>
      <w:marRight w:val="0"/>
      <w:marTop w:val="0"/>
      <w:marBottom w:val="0"/>
      <w:divBdr>
        <w:top w:val="none" w:sz="0" w:space="0" w:color="auto"/>
        <w:left w:val="none" w:sz="0" w:space="0" w:color="auto"/>
        <w:bottom w:val="none" w:sz="0" w:space="0" w:color="auto"/>
        <w:right w:val="none" w:sz="0" w:space="0" w:color="auto"/>
      </w:divBdr>
    </w:div>
    <w:div w:id="749811495">
      <w:bodyDiv w:val="1"/>
      <w:marLeft w:val="0"/>
      <w:marRight w:val="0"/>
      <w:marTop w:val="0"/>
      <w:marBottom w:val="0"/>
      <w:divBdr>
        <w:top w:val="none" w:sz="0" w:space="0" w:color="auto"/>
        <w:left w:val="none" w:sz="0" w:space="0" w:color="auto"/>
        <w:bottom w:val="none" w:sz="0" w:space="0" w:color="auto"/>
        <w:right w:val="none" w:sz="0" w:space="0" w:color="auto"/>
      </w:divBdr>
      <w:divsChild>
        <w:div w:id="1028607139">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7915">
      <w:bodyDiv w:val="1"/>
      <w:marLeft w:val="0"/>
      <w:marRight w:val="0"/>
      <w:marTop w:val="0"/>
      <w:marBottom w:val="0"/>
      <w:divBdr>
        <w:top w:val="none" w:sz="0" w:space="0" w:color="auto"/>
        <w:left w:val="none" w:sz="0" w:space="0" w:color="auto"/>
        <w:bottom w:val="none" w:sz="0" w:space="0" w:color="auto"/>
        <w:right w:val="none" w:sz="0" w:space="0" w:color="auto"/>
      </w:divBdr>
    </w:div>
    <w:div w:id="788284274">
      <w:bodyDiv w:val="1"/>
      <w:marLeft w:val="0"/>
      <w:marRight w:val="0"/>
      <w:marTop w:val="0"/>
      <w:marBottom w:val="0"/>
      <w:divBdr>
        <w:top w:val="none" w:sz="0" w:space="0" w:color="auto"/>
        <w:left w:val="none" w:sz="0" w:space="0" w:color="auto"/>
        <w:bottom w:val="none" w:sz="0" w:space="0" w:color="auto"/>
        <w:right w:val="none" w:sz="0" w:space="0" w:color="auto"/>
      </w:divBdr>
    </w:div>
    <w:div w:id="860899935">
      <w:bodyDiv w:val="1"/>
      <w:marLeft w:val="0"/>
      <w:marRight w:val="0"/>
      <w:marTop w:val="0"/>
      <w:marBottom w:val="0"/>
      <w:divBdr>
        <w:top w:val="none" w:sz="0" w:space="0" w:color="auto"/>
        <w:left w:val="none" w:sz="0" w:space="0" w:color="auto"/>
        <w:bottom w:val="none" w:sz="0" w:space="0" w:color="auto"/>
        <w:right w:val="none" w:sz="0" w:space="0" w:color="auto"/>
      </w:divBdr>
    </w:div>
    <w:div w:id="955987742">
      <w:bodyDiv w:val="1"/>
      <w:marLeft w:val="0"/>
      <w:marRight w:val="0"/>
      <w:marTop w:val="0"/>
      <w:marBottom w:val="0"/>
      <w:divBdr>
        <w:top w:val="none" w:sz="0" w:space="0" w:color="auto"/>
        <w:left w:val="none" w:sz="0" w:space="0" w:color="auto"/>
        <w:bottom w:val="none" w:sz="0" w:space="0" w:color="auto"/>
        <w:right w:val="none" w:sz="0" w:space="0" w:color="auto"/>
      </w:divBdr>
      <w:divsChild>
        <w:div w:id="827787920">
          <w:marLeft w:val="0"/>
          <w:marRight w:val="0"/>
          <w:marTop w:val="0"/>
          <w:marBottom w:val="0"/>
          <w:divBdr>
            <w:top w:val="none" w:sz="0" w:space="0" w:color="auto"/>
            <w:left w:val="none" w:sz="0" w:space="0" w:color="auto"/>
            <w:bottom w:val="none" w:sz="0" w:space="0" w:color="auto"/>
            <w:right w:val="none" w:sz="0" w:space="0" w:color="auto"/>
          </w:divBdr>
          <w:divsChild>
            <w:div w:id="12028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968">
      <w:bodyDiv w:val="1"/>
      <w:marLeft w:val="0"/>
      <w:marRight w:val="0"/>
      <w:marTop w:val="0"/>
      <w:marBottom w:val="0"/>
      <w:divBdr>
        <w:top w:val="none" w:sz="0" w:space="0" w:color="auto"/>
        <w:left w:val="none" w:sz="0" w:space="0" w:color="auto"/>
        <w:bottom w:val="none" w:sz="0" w:space="0" w:color="auto"/>
        <w:right w:val="none" w:sz="0" w:space="0" w:color="auto"/>
      </w:divBdr>
    </w:div>
    <w:div w:id="991913611">
      <w:bodyDiv w:val="1"/>
      <w:marLeft w:val="0"/>
      <w:marRight w:val="0"/>
      <w:marTop w:val="0"/>
      <w:marBottom w:val="0"/>
      <w:divBdr>
        <w:top w:val="none" w:sz="0" w:space="0" w:color="auto"/>
        <w:left w:val="none" w:sz="0" w:space="0" w:color="auto"/>
        <w:bottom w:val="none" w:sz="0" w:space="0" w:color="auto"/>
        <w:right w:val="none" w:sz="0" w:space="0" w:color="auto"/>
      </w:divBdr>
    </w:div>
    <w:div w:id="1005857982">
      <w:bodyDiv w:val="1"/>
      <w:marLeft w:val="0"/>
      <w:marRight w:val="0"/>
      <w:marTop w:val="0"/>
      <w:marBottom w:val="0"/>
      <w:divBdr>
        <w:top w:val="none" w:sz="0" w:space="0" w:color="auto"/>
        <w:left w:val="none" w:sz="0" w:space="0" w:color="auto"/>
        <w:bottom w:val="none" w:sz="0" w:space="0" w:color="auto"/>
        <w:right w:val="none" w:sz="0" w:space="0" w:color="auto"/>
      </w:divBdr>
    </w:div>
    <w:div w:id="1068457599">
      <w:bodyDiv w:val="1"/>
      <w:marLeft w:val="0"/>
      <w:marRight w:val="0"/>
      <w:marTop w:val="0"/>
      <w:marBottom w:val="0"/>
      <w:divBdr>
        <w:top w:val="none" w:sz="0" w:space="0" w:color="auto"/>
        <w:left w:val="none" w:sz="0" w:space="0" w:color="auto"/>
        <w:bottom w:val="none" w:sz="0" w:space="0" w:color="auto"/>
        <w:right w:val="none" w:sz="0" w:space="0" w:color="auto"/>
      </w:divBdr>
    </w:div>
    <w:div w:id="1104619823">
      <w:bodyDiv w:val="1"/>
      <w:marLeft w:val="0"/>
      <w:marRight w:val="0"/>
      <w:marTop w:val="0"/>
      <w:marBottom w:val="0"/>
      <w:divBdr>
        <w:top w:val="none" w:sz="0" w:space="0" w:color="auto"/>
        <w:left w:val="none" w:sz="0" w:space="0" w:color="auto"/>
        <w:bottom w:val="none" w:sz="0" w:space="0" w:color="auto"/>
        <w:right w:val="none" w:sz="0" w:space="0" w:color="auto"/>
      </w:divBdr>
      <w:divsChild>
        <w:div w:id="558592964">
          <w:marLeft w:val="0"/>
          <w:marRight w:val="0"/>
          <w:marTop w:val="0"/>
          <w:marBottom w:val="0"/>
          <w:divBdr>
            <w:top w:val="none" w:sz="0" w:space="0" w:color="auto"/>
            <w:left w:val="none" w:sz="0" w:space="0" w:color="auto"/>
            <w:bottom w:val="none" w:sz="0" w:space="0" w:color="auto"/>
            <w:right w:val="none" w:sz="0" w:space="0" w:color="auto"/>
          </w:divBdr>
        </w:div>
        <w:div w:id="1485395545">
          <w:marLeft w:val="0"/>
          <w:marRight w:val="0"/>
          <w:marTop w:val="0"/>
          <w:marBottom w:val="0"/>
          <w:divBdr>
            <w:top w:val="none" w:sz="0" w:space="0" w:color="auto"/>
            <w:left w:val="none" w:sz="0" w:space="0" w:color="auto"/>
            <w:bottom w:val="none" w:sz="0" w:space="0" w:color="auto"/>
            <w:right w:val="none" w:sz="0" w:space="0" w:color="auto"/>
          </w:divBdr>
        </w:div>
        <w:div w:id="1037896042">
          <w:marLeft w:val="0"/>
          <w:marRight w:val="0"/>
          <w:marTop w:val="0"/>
          <w:marBottom w:val="0"/>
          <w:divBdr>
            <w:top w:val="none" w:sz="0" w:space="0" w:color="auto"/>
            <w:left w:val="none" w:sz="0" w:space="0" w:color="auto"/>
            <w:bottom w:val="none" w:sz="0" w:space="0" w:color="auto"/>
            <w:right w:val="none" w:sz="0" w:space="0" w:color="auto"/>
          </w:divBdr>
        </w:div>
        <w:div w:id="933317023">
          <w:marLeft w:val="0"/>
          <w:marRight w:val="0"/>
          <w:marTop w:val="0"/>
          <w:marBottom w:val="0"/>
          <w:divBdr>
            <w:top w:val="none" w:sz="0" w:space="0" w:color="auto"/>
            <w:left w:val="none" w:sz="0" w:space="0" w:color="auto"/>
            <w:bottom w:val="none" w:sz="0" w:space="0" w:color="auto"/>
            <w:right w:val="none" w:sz="0" w:space="0" w:color="auto"/>
          </w:divBdr>
        </w:div>
        <w:div w:id="1919974218">
          <w:marLeft w:val="0"/>
          <w:marRight w:val="0"/>
          <w:marTop w:val="0"/>
          <w:marBottom w:val="0"/>
          <w:divBdr>
            <w:top w:val="none" w:sz="0" w:space="0" w:color="auto"/>
            <w:left w:val="none" w:sz="0" w:space="0" w:color="auto"/>
            <w:bottom w:val="none" w:sz="0" w:space="0" w:color="auto"/>
            <w:right w:val="none" w:sz="0" w:space="0" w:color="auto"/>
          </w:divBdr>
        </w:div>
        <w:div w:id="2101676885">
          <w:marLeft w:val="0"/>
          <w:marRight w:val="0"/>
          <w:marTop w:val="0"/>
          <w:marBottom w:val="0"/>
          <w:divBdr>
            <w:top w:val="none" w:sz="0" w:space="0" w:color="auto"/>
            <w:left w:val="none" w:sz="0" w:space="0" w:color="auto"/>
            <w:bottom w:val="none" w:sz="0" w:space="0" w:color="auto"/>
            <w:right w:val="none" w:sz="0" w:space="0" w:color="auto"/>
          </w:divBdr>
        </w:div>
        <w:div w:id="1023357835">
          <w:marLeft w:val="0"/>
          <w:marRight w:val="0"/>
          <w:marTop w:val="0"/>
          <w:marBottom w:val="0"/>
          <w:divBdr>
            <w:top w:val="none" w:sz="0" w:space="0" w:color="auto"/>
            <w:left w:val="none" w:sz="0" w:space="0" w:color="auto"/>
            <w:bottom w:val="none" w:sz="0" w:space="0" w:color="auto"/>
            <w:right w:val="none" w:sz="0" w:space="0" w:color="auto"/>
          </w:divBdr>
        </w:div>
        <w:div w:id="1836022520">
          <w:marLeft w:val="0"/>
          <w:marRight w:val="0"/>
          <w:marTop w:val="0"/>
          <w:marBottom w:val="0"/>
          <w:divBdr>
            <w:top w:val="none" w:sz="0" w:space="0" w:color="auto"/>
            <w:left w:val="none" w:sz="0" w:space="0" w:color="auto"/>
            <w:bottom w:val="none" w:sz="0" w:space="0" w:color="auto"/>
            <w:right w:val="none" w:sz="0" w:space="0" w:color="auto"/>
          </w:divBdr>
        </w:div>
        <w:div w:id="847448190">
          <w:marLeft w:val="0"/>
          <w:marRight w:val="0"/>
          <w:marTop w:val="0"/>
          <w:marBottom w:val="0"/>
          <w:divBdr>
            <w:top w:val="none" w:sz="0" w:space="0" w:color="auto"/>
            <w:left w:val="none" w:sz="0" w:space="0" w:color="auto"/>
            <w:bottom w:val="none" w:sz="0" w:space="0" w:color="auto"/>
            <w:right w:val="none" w:sz="0" w:space="0" w:color="auto"/>
          </w:divBdr>
        </w:div>
        <w:div w:id="1380667683">
          <w:marLeft w:val="0"/>
          <w:marRight w:val="0"/>
          <w:marTop w:val="0"/>
          <w:marBottom w:val="0"/>
          <w:divBdr>
            <w:top w:val="none" w:sz="0" w:space="0" w:color="auto"/>
            <w:left w:val="none" w:sz="0" w:space="0" w:color="auto"/>
            <w:bottom w:val="none" w:sz="0" w:space="0" w:color="auto"/>
            <w:right w:val="none" w:sz="0" w:space="0" w:color="auto"/>
          </w:divBdr>
        </w:div>
        <w:div w:id="1510411483">
          <w:marLeft w:val="0"/>
          <w:marRight w:val="0"/>
          <w:marTop w:val="0"/>
          <w:marBottom w:val="0"/>
          <w:divBdr>
            <w:top w:val="none" w:sz="0" w:space="0" w:color="auto"/>
            <w:left w:val="none" w:sz="0" w:space="0" w:color="auto"/>
            <w:bottom w:val="none" w:sz="0" w:space="0" w:color="auto"/>
            <w:right w:val="none" w:sz="0" w:space="0" w:color="auto"/>
          </w:divBdr>
        </w:div>
        <w:div w:id="1249462015">
          <w:marLeft w:val="0"/>
          <w:marRight w:val="0"/>
          <w:marTop w:val="0"/>
          <w:marBottom w:val="0"/>
          <w:divBdr>
            <w:top w:val="none" w:sz="0" w:space="0" w:color="auto"/>
            <w:left w:val="none" w:sz="0" w:space="0" w:color="auto"/>
            <w:bottom w:val="none" w:sz="0" w:space="0" w:color="auto"/>
            <w:right w:val="none" w:sz="0" w:space="0" w:color="auto"/>
          </w:divBdr>
        </w:div>
        <w:div w:id="997003559">
          <w:marLeft w:val="0"/>
          <w:marRight w:val="0"/>
          <w:marTop w:val="0"/>
          <w:marBottom w:val="0"/>
          <w:divBdr>
            <w:top w:val="none" w:sz="0" w:space="0" w:color="auto"/>
            <w:left w:val="none" w:sz="0" w:space="0" w:color="auto"/>
            <w:bottom w:val="none" w:sz="0" w:space="0" w:color="auto"/>
            <w:right w:val="none" w:sz="0" w:space="0" w:color="auto"/>
          </w:divBdr>
        </w:div>
        <w:div w:id="264777603">
          <w:marLeft w:val="0"/>
          <w:marRight w:val="0"/>
          <w:marTop w:val="0"/>
          <w:marBottom w:val="0"/>
          <w:divBdr>
            <w:top w:val="none" w:sz="0" w:space="0" w:color="auto"/>
            <w:left w:val="none" w:sz="0" w:space="0" w:color="auto"/>
            <w:bottom w:val="none" w:sz="0" w:space="0" w:color="auto"/>
            <w:right w:val="none" w:sz="0" w:space="0" w:color="auto"/>
          </w:divBdr>
        </w:div>
      </w:divsChild>
    </w:div>
    <w:div w:id="1354722089">
      <w:bodyDiv w:val="1"/>
      <w:marLeft w:val="0"/>
      <w:marRight w:val="0"/>
      <w:marTop w:val="0"/>
      <w:marBottom w:val="0"/>
      <w:divBdr>
        <w:top w:val="none" w:sz="0" w:space="0" w:color="auto"/>
        <w:left w:val="none" w:sz="0" w:space="0" w:color="auto"/>
        <w:bottom w:val="none" w:sz="0" w:space="0" w:color="auto"/>
        <w:right w:val="none" w:sz="0" w:space="0" w:color="auto"/>
      </w:divBdr>
    </w:div>
    <w:div w:id="1393118285">
      <w:bodyDiv w:val="1"/>
      <w:marLeft w:val="0"/>
      <w:marRight w:val="0"/>
      <w:marTop w:val="0"/>
      <w:marBottom w:val="0"/>
      <w:divBdr>
        <w:top w:val="none" w:sz="0" w:space="0" w:color="auto"/>
        <w:left w:val="none" w:sz="0" w:space="0" w:color="auto"/>
        <w:bottom w:val="none" w:sz="0" w:space="0" w:color="auto"/>
        <w:right w:val="none" w:sz="0" w:space="0" w:color="auto"/>
      </w:divBdr>
    </w:div>
    <w:div w:id="1456749614">
      <w:bodyDiv w:val="1"/>
      <w:marLeft w:val="0"/>
      <w:marRight w:val="0"/>
      <w:marTop w:val="0"/>
      <w:marBottom w:val="0"/>
      <w:divBdr>
        <w:top w:val="none" w:sz="0" w:space="0" w:color="auto"/>
        <w:left w:val="none" w:sz="0" w:space="0" w:color="auto"/>
        <w:bottom w:val="none" w:sz="0" w:space="0" w:color="auto"/>
        <w:right w:val="none" w:sz="0" w:space="0" w:color="auto"/>
      </w:divBdr>
    </w:div>
    <w:div w:id="1478036493">
      <w:bodyDiv w:val="1"/>
      <w:marLeft w:val="0"/>
      <w:marRight w:val="0"/>
      <w:marTop w:val="0"/>
      <w:marBottom w:val="0"/>
      <w:divBdr>
        <w:top w:val="none" w:sz="0" w:space="0" w:color="auto"/>
        <w:left w:val="none" w:sz="0" w:space="0" w:color="auto"/>
        <w:bottom w:val="none" w:sz="0" w:space="0" w:color="auto"/>
        <w:right w:val="none" w:sz="0" w:space="0" w:color="auto"/>
      </w:divBdr>
    </w:div>
    <w:div w:id="1478957798">
      <w:bodyDiv w:val="1"/>
      <w:marLeft w:val="0"/>
      <w:marRight w:val="0"/>
      <w:marTop w:val="0"/>
      <w:marBottom w:val="0"/>
      <w:divBdr>
        <w:top w:val="none" w:sz="0" w:space="0" w:color="auto"/>
        <w:left w:val="none" w:sz="0" w:space="0" w:color="auto"/>
        <w:bottom w:val="none" w:sz="0" w:space="0" w:color="auto"/>
        <w:right w:val="none" w:sz="0" w:space="0" w:color="auto"/>
      </w:divBdr>
    </w:div>
    <w:div w:id="1486434871">
      <w:bodyDiv w:val="1"/>
      <w:marLeft w:val="0"/>
      <w:marRight w:val="0"/>
      <w:marTop w:val="0"/>
      <w:marBottom w:val="0"/>
      <w:divBdr>
        <w:top w:val="none" w:sz="0" w:space="0" w:color="auto"/>
        <w:left w:val="none" w:sz="0" w:space="0" w:color="auto"/>
        <w:bottom w:val="none" w:sz="0" w:space="0" w:color="auto"/>
        <w:right w:val="none" w:sz="0" w:space="0" w:color="auto"/>
      </w:divBdr>
    </w:div>
    <w:div w:id="1548450703">
      <w:bodyDiv w:val="1"/>
      <w:marLeft w:val="0"/>
      <w:marRight w:val="0"/>
      <w:marTop w:val="0"/>
      <w:marBottom w:val="0"/>
      <w:divBdr>
        <w:top w:val="none" w:sz="0" w:space="0" w:color="auto"/>
        <w:left w:val="none" w:sz="0" w:space="0" w:color="auto"/>
        <w:bottom w:val="none" w:sz="0" w:space="0" w:color="auto"/>
        <w:right w:val="none" w:sz="0" w:space="0" w:color="auto"/>
      </w:divBdr>
      <w:divsChild>
        <w:div w:id="204802545">
          <w:marLeft w:val="0"/>
          <w:marRight w:val="0"/>
          <w:marTop w:val="0"/>
          <w:marBottom w:val="0"/>
          <w:divBdr>
            <w:top w:val="none" w:sz="0" w:space="0" w:color="auto"/>
            <w:left w:val="none" w:sz="0" w:space="0" w:color="auto"/>
            <w:bottom w:val="none" w:sz="0" w:space="0" w:color="auto"/>
            <w:right w:val="none" w:sz="0" w:space="0" w:color="auto"/>
          </w:divBdr>
        </w:div>
      </w:divsChild>
    </w:div>
    <w:div w:id="1640189729">
      <w:bodyDiv w:val="1"/>
      <w:marLeft w:val="0"/>
      <w:marRight w:val="0"/>
      <w:marTop w:val="0"/>
      <w:marBottom w:val="0"/>
      <w:divBdr>
        <w:top w:val="none" w:sz="0" w:space="0" w:color="auto"/>
        <w:left w:val="none" w:sz="0" w:space="0" w:color="auto"/>
        <w:bottom w:val="none" w:sz="0" w:space="0" w:color="auto"/>
        <w:right w:val="none" w:sz="0" w:space="0" w:color="auto"/>
      </w:divBdr>
    </w:div>
    <w:div w:id="1650473605">
      <w:bodyDiv w:val="1"/>
      <w:marLeft w:val="0"/>
      <w:marRight w:val="0"/>
      <w:marTop w:val="0"/>
      <w:marBottom w:val="0"/>
      <w:divBdr>
        <w:top w:val="none" w:sz="0" w:space="0" w:color="auto"/>
        <w:left w:val="none" w:sz="0" w:space="0" w:color="auto"/>
        <w:bottom w:val="none" w:sz="0" w:space="0" w:color="auto"/>
        <w:right w:val="none" w:sz="0" w:space="0" w:color="auto"/>
      </w:divBdr>
      <w:divsChild>
        <w:div w:id="627125207">
          <w:marLeft w:val="0"/>
          <w:marRight w:val="0"/>
          <w:marTop w:val="0"/>
          <w:marBottom w:val="0"/>
          <w:divBdr>
            <w:top w:val="none" w:sz="0" w:space="0" w:color="auto"/>
            <w:left w:val="none" w:sz="0" w:space="0" w:color="auto"/>
            <w:bottom w:val="none" w:sz="0" w:space="0" w:color="auto"/>
            <w:right w:val="none" w:sz="0" w:space="0" w:color="auto"/>
          </w:divBdr>
          <w:divsChild>
            <w:div w:id="292444267">
              <w:marLeft w:val="0"/>
              <w:marRight w:val="0"/>
              <w:marTop w:val="0"/>
              <w:marBottom w:val="0"/>
              <w:divBdr>
                <w:top w:val="none" w:sz="0" w:space="0" w:color="auto"/>
                <w:left w:val="none" w:sz="0" w:space="0" w:color="auto"/>
                <w:bottom w:val="none" w:sz="0" w:space="0" w:color="auto"/>
                <w:right w:val="none" w:sz="0" w:space="0" w:color="auto"/>
              </w:divBdr>
              <w:divsChild>
                <w:div w:id="18200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2588">
      <w:bodyDiv w:val="1"/>
      <w:marLeft w:val="0"/>
      <w:marRight w:val="0"/>
      <w:marTop w:val="0"/>
      <w:marBottom w:val="0"/>
      <w:divBdr>
        <w:top w:val="none" w:sz="0" w:space="0" w:color="auto"/>
        <w:left w:val="none" w:sz="0" w:space="0" w:color="auto"/>
        <w:bottom w:val="none" w:sz="0" w:space="0" w:color="auto"/>
        <w:right w:val="none" w:sz="0" w:space="0" w:color="auto"/>
      </w:divBdr>
    </w:div>
    <w:div w:id="1777482397">
      <w:bodyDiv w:val="1"/>
      <w:marLeft w:val="0"/>
      <w:marRight w:val="0"/>
      <w:marTop w:val="0"/>
      <w:marBottom w:val="0"/>
      <w:divBdr>
        <w:top w:val="none" w:sz="0" w:space="0" w:color="auto"/>
        <w:left w:val="none" w:sz="0" w:space="0" w:color="auto"/>
        <w:bottom w:val="none" w:sz="0" w:space="0" w:color="auto"/>
        <w:right w:val="none" w:sz="0" w:space="0" w:color="auto"/>
      </w:divBdr>
    </w:div>
    <w:div w:id="1805150369">
      <w:bodyDiv w:val="1"/>
      <w:marLeft w:val="0"/>
      <w:marRight w:val="0"/>
      <w:marTop w:val="0"/>
      <w:marBottom w:val="0"/>
      <w:divBdr>
        <w:top w:val="none" w:sz="0" w:space="0" w:color="auto"/>
        <w:left w:val="none" w:sz="0" w:space="0" w:color="auto"/>
        <w:bottom w:val="none" w:sz="0" w:space="0" w:color="auto"/>
        <w:right w:val="none" w:sz="0" w:space="0" w:color="auto"/>
      </w:divBdr>
      <w:divsChild>
        <w:div w:id="404114383">
          <w:marLeft w:val="0"/>
          <w:marRight w:val="0"/>
          <w:marTop w:val="0"/>
          <w:marBottom w:val="0"/>
          <w:divBdr>
            <w:top w:val="none" w:sz="0" w:space="0" w:color="auto"/>
            <w:left w:val="none" w:sz="0" w:space="0" w:color="auto"/>
            <w:bottom w:val="none" w:sz="0" w:space="0" w:color="auto"/>
            <w:right w:val="none" w:sz="0" w:space="0" w:color="auto"/>
          </w:divBdr>
        </w:div>
      </w:divsChild>
    </w:div>
    <w:div w:id="1821925136">
      <w:marLeft w:val="0"/>
      <w:marRight w:val="0"/>
      <w:marTop w:val="0"/>
      <w:marBottom w:val="0"/>
      <w:divBdr>
        <w:top w:val="none" w:sz="0" w:space="0" w:color="auto"/>
        <w:left w:val="none" w:sz="0" w:space="0" w:color="auto"/>
        <w:bottom w:val="none" w:sz="0" w:space="0" w:color="auto"/>
        <w:right w:val="none" w:sz="0" w:space="0" w:color="auto"/>
      </w:divBdr>
      <w:divsChild>
        <w:div w:id="1281493696">
          <w:marLeft w:val="0"/>
          <w:marRight w:val="0"/>
          <w:marTop w:val="0"/>
          <w:marBottom w:val="0"/>
          <w:divBdr>
            <w:top w:val="none" w:sz="0" w:space="0" w:color="auto"/>
            <w:left w:val="none" w:sz="0" w:space="0" w:color="auto"/>
            <w:bottom w:val="none" w:sz="0" w:space="0" w:color="auto"/>
            <w:right w:val="none" w:sz="0" w:space="0" w:color="auto"/>
          </w:divBdr>
          <w:divsChild>
            <w:div w:id="67001472">
              <w:marLeft w:val="0"/>
              <w:marRight w:val="0"/>
              <w:marTop w:val="0"/>
              <w:marBottom w:val="0"/>
              <w:divBdr>
                <w:top w:val="none" w:sz="0" w:space="0" w:color="auto"/>
                <w:left w:val="none" w:sz="0" w:space="0" w:color="auto"/>
                <w:bottom w:val="none" w:sz="0" w:space="0" w:color="auto"/>
                <w:right w:val="none" w:sz="0" w:space="0" w:color="auto"/>
              </w:divBdr>
              <w:divsChild>
                <w:div w:id="16795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3274">
      <w:bodyDiv w:val="1"/>
      <w:marLeft w:val="0"/>
      <w:marRight w:val="0"/>
      <w:marTop w:val="0"/>
      <w:marBottom w:val="0"/>
      <w:divBdr>
        <w:top w:val="none" w:sz="0" w:space="0" w:color="auto"/>
        <w:left w:val="none" w:sz="0" w:space="0" w:color="auto"/>
        <w:bottom w:val="none" w:sz="0" w:space="0" w:color="auto"/>
        <w:right w:val="none" w:sz="0" w:space="0" w:color="auto"/>
      </w:divBdr>
      <w:divsChild>
        <w:div w:id="89199520">
          <w:marLeft w:val="0"/>
          <w:marRight w:val="0"/>
          <w:marTop w:val="0"/>
          <w:marBottom w:val="0"/>
          <w:divBdr>
            <w:top w:val="none" w:sz="0" w:space="0" w:color="auto"/>
            <w:left w:val="none" w:sz="0" w:space="0" w:color="auto"/>
            <w:bottom w:val="none" w:sz="0" w:space="0" w:color="auto"/>
            <w:right w:val="none" w:sz="0" w:space="0" w:color="auto"/>
          </w:divBdr>
        </w:div>
        <w:div w:id="1844010223">
          <w:marLeft w:val="0"/>
          <w:marRight w:val="0"/>
          <w:marTop w:val="0"/>
          <w:marBottom w:val="0"/>
          <w:divBdr>
            <w:top w:val="none" w:sz="0" w:space="0" w:color="auto"/>
            <w:left w:val="none" w:sz="0" w:space="0" w:color="auto"/>
            <w:bottom w:val="none" w:sz="0" w:space="0" w:color="auto"/>
            <w:right w:val="none" w:sz="0" w:space="0" w:color="auto"/>
          </w:divBdr>
        </w:div>
      </w:divsChild>
    </w:div>
    <w:div w:id="2032759941">
      <w:bodyDiv w:val="1"/>
      <w:marLeft w:val="0"/>
      <w:marRight w:val="0"/>
      <w:marTop w:val="0"/>
      <w:marBottom w:val="0"/>
      <w:divBdr>
        <w:top w:val="none" w:sz="0" w:space="0" w:color="auto"/>
        <w:left w:val="none" w:sz="0" w:space="0" w:color="auto"/>
        <w:bottom w:val="none" w:sz="0" w:space="0" w:color="auto"/>
        <w:right w:val="none" w:sz="0" w:space="0" w:color="auto"/>
      </w:divBdr>
    </w:div>
    <w:div w:id="2044600011">
      <w:bodyDiv w:val="1"/>
      <w:marLeft w:val="0"/>
      <w:marRight w:val="0"/>
      <w:marTop w:val="0"/>
      <w:marBottom w:val="0"/>
      <w:divBdr>
        <w:top w:val="none" w:sz="0" w:space="0" w:color="auto"/>
        <w:left w:val="none" w:sz="0" w:space="0" w:color="auto"/>
        <w:bottom w:val="none" w:sz="0" w:space="0" w:color="auto"/>
        <w:right w:val="none" w:sz="0" w:space="0" w:color="auto"/>
      </w:divBdr>
      <w:divsChild>
        <w:div w:id="1002855957">
          <w:marLeft w:val="0"/>
          <w:marRight w:val="0"/>
          <w:marTop w:val="0"/>
          <w:marBottom w:val="0"/>
          <w:divBdr>
            <w:top w:val="none" w:sz="0" w:space="0" w:color="auto"/>
            <w:left w:val="none" w:sz="0" w:space="0" w:color="auto"/>
            <w:bottom w:val="none" w:sz="0" w:space="0" w:color="auto"/>
            <w:right w:val="none" w:sz="0" w:space="0" w:color="auto"/>
          </w:divBdr>
          <w:divsChild>
            <w:div w:id="1109592446">
              <w:marLeft w:val="0"/>
              <w:marRight w:val="0"/>
              <w:marTop w:val="0"/>
              <w:marBottom w:val="0"/>
              <w:divBdr>
                <w:top w:val="none" w:sz="0" w:space="0" w:color="auto"/>
                <w:left w:val="none" w:sz="0" w:space="0" w:color="auto"/>
                <w:bottom w:val="none" w:sz="0" w:space="0" w:color="auto"/>
                <w:right w:val="none" w:sz="0" w:space="0" w:color="auto"/>
              </w:divBdr>
              <w:divsChild>
                <w:div w:id="1479542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7347439">
          <w:marLeft w:val="0"/>
          <w:marRight w:val="0"/>
          <w:marTop w:val="750"/>
          <w:marBottom w:val="0"/>
          <w:divBdr>
            <w:top w:val="none" w:sz="0" w:space="0" w:color="auto"/>
            <w:left w:val="none" w:sz="0" w:space="0" w:color="auto"/>
            <w:bottom w:val="none" w:sz="0" w:space="0" w:color="auto"/>
            <w:right w:val="none" w:sz="0" w:space="0" w:color="auto"/>
          </w:divBdr>
          <w:divsChild>
            <w:div w:id="666791175">
              <w:marLeft w:val="0"/>
              <w:marRight w:val="0"/>
              <w:marTop w:val="0"/>
              <w:marBottom w:val="0"/>
              <w:divBdr>
                <w:top w:val="none" w:sz="0" w:space="0" w:color="auto"/>
                <w:left w:val="none" w:sz="0" w:space="0" w:color="auto"/>
                <w:bottom w:val="none" w:sz="0" w:space="0" w:color="auto"/>
                <w:right w:val="none" w:sz="0" w:space="0" w:color="auto"/>
              </w:divBdr>
              <w:divsChild>
                <w:div w:id="2049332785">
                  <w:marLeft w:val="0"/>
                  <w:marRight w:val="0"/>
                  <w:marTop w:val="0"/>
                  <w:marBottom w:val="0"/>
                  <w:divBdr>
                    <w:top w:val="none" w:sz="0" w:space="0" w:color="auto"/>
                    <w:left w:val="none" w:sz="0" w:space="0" w:color="auto"/>
                    <w:bottom w:val="none" w:sz="0" w:space="0" w:color="auto"/>
                    <w:right w:val="none" w:sz="0" w:space="0" w:color="auto"/>
                  </w:divBdr>
                  <w:divsChild>
                    <w:div w:id="447436933">
                      <w:marLeft w:val="0"/>
                      <w:marRight w:val="0"/>
                      <w:marTop w:val="0"/>
                      <w:marBottom w:val="0"/>
                      <w:divBdr>
                        <w:top w:val="none" w:sz="0" w:space="0" w:color="auto"/>
                        <w:left w:val="none" w:sz="0" w:space="0" w:color="auto"/>
                        <w:bottom w:val="none" w:sz="0" w:space="0" w:color="auto"/>
                        <w:right w:val="none" w:sz="0" w:space="0" w:color="auto"/>
                      </w:divBdr>
                      <w:divsChild>
                        <w:div w:id="532575945">
                          <w:marLeft w:val="0"/>
                          <w:marRight w:val="0"/>
                          <w:marTop w:val="0"/>
                          <w:marBottom w:val="0"/>
                          <w:divBdr>
                            <w:top w:val="none" w:sz="0" w:space="0" w:color="auto"/>
                            <w:left w:val="none" w:sz="0" w:space="0" w:color="auto"/>
                            <w:bottom w:val="none" w:sz="0" w:space="0" w:color="auto"/>
                            <w:right w:val="none" w:sz="0" w:space="0" w:color="auto"/>
                          </w:divBdr>
                          <w:divsChild>
                            <w:div w:id="492529779">
                              <w:marLeft w:val="0"/>
                              <w:marRight w:val="0"/>
                              <w:marTop w:val="0"/>
                              <w:marBottom w:val="0"/>
                              <w:divBdr>
                                <w:top w:val="none" w:sz="0" w:space="0" w:color="auto"/>
                                <w:left w:val="none" w:sz="0" w:space="0" w:color="auto"/>
                                <w:bottom w:val="none" w:sz="0" w:space="0" w:color="auto"/>
                                <w:right w:val="none" w:sz="0" w:space="0" w:color="auto"/>
                              </w:divBdr>
                              <w:divsChild>
                                <w:div w:id="172571704">
                                  <w:marLeft w:val="0"/>
                                  <w:marRight w:val="0"/>
                                  <w:marTop w:val="0"/>
                                  <w:marBottom w:val="0"/>
                                  <w:divBdr>
                                    <w:top w:val="none" w:sz="0" w:space="0" w:color="auto"/>
                                    <w:left w:val="none" w:sz="0" w:space="0" w:color="auto"/>
                                    <w:bottom w:val="none" w:sz="0" w:space="0" w:color="auto"/>
                                    <w:right w:val="none" w:sz="0" w:space="0" w:color="auto"/>
                                  </w:divBdr>
                                </w:div>
                                <w:div w:id="387345082">
                                  <w:marLeft w:val="0"/>
                                  <w:marRight w:val="0"/>
                                  <w:marTop w:val="0"/>
                                  <w:marBottom w:val="0"/>
                                  <w:divBdr>
                                    <w:top w:val="none" w:sz="0" w:space="0" w:color="auto"/>
                                    <w:left w:val="none" w:sz="0" w:space="0" w:color="auto"/>
                                    <w:bottom w:val="none" w:sz="0" w:space="0" w:color="auto"/>
                                    <w:right w:val="none" w:sz="0" w:space="0" w:color="auto"/>
                                  </w:divBdr>
                                  <w:divsChild>
                                    <w:div w:id="229311952">
                                      <w:marLeft w:val="0"/>
                                      <w:marRight w:val="0"/>
                                      <w:marTop w:val="0"/>
                                      <w:marBottom w:val="0"/>
                                      <w:divBdr>
                                        <w:top w:val="none" w:sz="0" w:space="0" w:color="auto"/>
                                        <w:left w:val="none" w:sz="0" w:space="0" w:color="auto"/>
                                        <w:bottom w:val="none" w:sz="0" w:space="0" w:color="auto"/>
                                        <w:right w:val="none" w:sz="0" w:space="0" w:color="auto"/>
                                      </w:divBdr>
                                    </w:div>
                                    <w:div w:id="251402091">
                                      <w:marLeft w:val="0"/>
                                      <w:marRight w:val="0"/>
                                      <w:marTop w:val="0"/>
                                      <w:marBottom w:val="0"/>
                                      <w:divBdr>
                                        <w:top w:val="none" w:sz="0" w:space="0" w:color="auto"/>
                                        <w:left w:val="none" w:sz="0" w:space="0" w:color="auto"/>
                                        <w:bottom w:val="none" w:sz="0" w:space="0" w:color="auto"/>
                                        <w:right w:val="none" w:sz="0" w:space="0" w:color="auto"/>
                                      </w:divBdr>
                                    </w:div>
                                    <w:div w:id="354624009">
                                      <w:marLeft w:val="0"/>
                                      <w:marRight w:val="0"/>
                                      <w:marTop w:val="0"/>
                                      <w:marBottom w:val="0"/>
                                      <w:divBdr>
                                        <w:top w:val="none" w:sz="0" w:space="0" w:color="auto"/>
                                        <w:left w:val="none" w:sz="0" w:space="0" w:color="auto"/>
                                        <w:bottom w:val="none" w:sz="0" w:space="0" w:color="auto"/>
                                        <w:right w:val="none" w:sz="0" w:space="0" w:color="auto"/>
                                      </w:divBdr>
                                    </w:div>
                                    <w:div w:id="400178763">
                                      <w:marLeft w:val="0"/>
                                      <w:marRight w:val="0"/>
                                      <w:marTop w:val="0"/>
                                      <w:marBottom w:val="0"/>
                                      <w:divBdr>
                                        <w:top w:val="none" w:sz="0" w:space="0" w:color="auto"/>
                                        <w:left w:val="none" w:sz="0" w:space="0" w:color="auto"/>
                                        <w:bottom w:val="none" w:sz="0" w:space="0" w:color="auto"/>
                                        <w:right w:val="none" w:sz="0" w:space="0" w:color="auto"/>
                                      </w:divBdr>
                                    </w:div>
                                    <w:div w:id="537353830">
                                      <w:marLeft w:val="0"/>
                                      <w:marRight w:val="0"/>
                                      <w:marTop w:val="0"/>
                                      <w:marBottom w:val="0"/>
                                      <w:divBdr>
                                        <w:top w:val="none" w:sz="0" w:space="0" w:color="auto"/>
                                        <w:left w:val="none" w:sz="0" w:space="0" w:color="auto"/>
                                        <w:bottom w:val="none" w:sz="0" w:space="0" w:color="auto"/>
                                        <w:right w:val="none" w:sz="0" w:space="0" w:color="auto"/>
                                      </w:divBdr>
                                    </w:div>
                                    <w:div w:id="601569195">
                                      <w:marLeft w:val="0"/>
                                      <w:marRight w:val="0"/>
                                      <w:marTop w:val="0"/>
                                      <w:marBottom w:val="0"/>
                                      <w:divBdr>
                                        <w:top w:val="single" w:sz="6" w:space="3" w:color="D9D9D9"/>
                                        <w:left w:val="single" w:sz="6" w:space="3" w:color="D9D9D9"/>
                                        <w:bottom w:val="single" w:sz="6" w:space="3" w:color="D9D9D9"/>
                                        <w:right w:val="single" w:sz="6" w:space="3" w:color="D9D9D9"/>
                                      </w:divBdr>
                                    </w:div>
                                    <w:div w:id="664404413">
                                      <w:marLeft w:val="0"/>
                                      <w:marRight w:val="0"/>
                                      <w:marTop w:val="0"/>
                                      <w:marBottom w:val="0"/>
                                      <w:divBdr>
                                        <w:top w:val="none" w:sz="0" w:space="0" w:color="auto"/>
                                        <w:left w:val="none" w:sz="0" w:space="0" w:color="auto"/>
                                        <w:bottom w:val="none" w:sz="0" w:space="0" w:color="auto"/>
                                        <w:right w:val="none" w:sz="0" w:space="0" w:color="auto"/>
                                      </w:divBdr>
                                    </w:div>
                                    <w:div w:id="733964244">
                                      <w:marLeft w:val="0"/>
                                      <w:marRight w:val="0"/>
                                      <w:marTop w:val="0"/>
                                      <w:marBottom w:val="0"/>
                                      <w:divBdr>
                                        <w:top w:val="none" w:sz="0" w:space="0" w:color="auto"/>
                                        <w:left w:val="none" w:sz="0" w:space="0" w:color="auto"/>
                                        <w:bottom w:val="none" w:sz="0" w:space="0" w:color="auto"/>
                                        <w:right w:val="none" w:sz="0" w:space="0" w:color="auto"/>
                                      </w:divBdr>
                                    </w:div>
                                    <w:div w:id="848102965">
                                      <w:marLeft w:val="0"/>
                                      <w:marRight w:val="0"/>
                                      <w:marTop w:val="0"/>
                                      <w:marBottom w:val="0"/>
                                      <w:divBdr>
                                        <w:top w:val="none" w:sz="0" w:space="0" w:color="auto"/>
                                        <w:left w:val="none" w:sz="0" w:space="0" w:color="auto"/>
                                        <w:bottom w:val="none" w:sz="0" w:space="0" w:color="auto"/>
                                        <w:right w:val="none" w:sz="0" w:space="0" w:color="auto"/>
                                      </w:divBdr>
                                    </w:div>
                                    <w:div w:id="864902564">
                                      <w:marLeft w:val="0"/>
                                      <w:marRight w:val="0"/>
                                      <w:marTop w:val="0"/>
                                      <w:marBottom w:val="0"/>
                                      <w:divBdr>
                                        <w:top w:val="none" w:sz="0" w:space="0" w:color="auto"/>
                                        <w:left w:val="none" w:sz="0" w:space="0" w:color="auto"/>
                                        <w:bottom w:val="none" w:sz="0" w:space="0" w:color="auto"/>
                                        <w:right w:val="none" w:sz="0" w:space="0" w:color="auto"/>
                                      </w:divBdr>
                                    </w:div>
                                    <w:div w:id="923491374">
                                      <w:marLeft w:val="0"/>
                                      <w:marRight w:val="0"/>
                                      <w:marTop w:val="0"/>
                                      <w:marBottom w:val="0"/>
                                      <w:divBdr>
                                        <w:top w:val="none" w:sz="0" w:space="0" w:color="auto"/>
                                        <w:left w:val="none" w:sz="0" w:space="0" w:color="auto"/>
                                        <w:bottom w:val="none" w:sz="0" w:space="0" w:color="auto"/>
                                        <w:right w:val="none" w:sz="0" w:space="0" w:color="auto"/>
                                      </w:divBdr>
                                    </w:div>
                                    <w:div w:id="1091320389">
                                      <w:marLeft w:val="0"/>
                                      <w:marRight w:val="0"/>
                                      <w:marTop w:val="0"/>
                                      <w:marBottom w:val="0"/>
                                      <w:divBdr>
                                        <w:top w:val="none" w:sz="0" w:space="0" w:color="auto"/>
                                        <w:left w:val="none" w:sz="0" w:space="0" w:color="auto"/>
                                        <w:bottom w:val="none" w:sz="0" w:space="0" w:color="auto"/>
                                        <w:right w:val="none" w:sz="0" w:space="0" w:color="auto"/>
                                      </w:divBdr>
                                    </w:div>
                                    <w:div w:id="1231498501">
                                      <w:marLeft w:val="0"/>
                                      <w:marRight w:val="0"/>
                                      <w:marTop w:val="0"/>
                                      <w:marBottom w:val="0"/>
                                      <w:divBdr>
                                        <w:top w:val="none" w:sz="0" w:space="0" w:color="auto"/>
                                        <w:left w:val="none" w:sz="0" w:space="0" w:color="auto"/>
                                        <w:bottom w:val="none" w:sz="0" w:space="0" w:color="auto"/>
                                        <w:right w:val="none" w:sz="0" w:space="0" w:color="auto"/>
                                      </w:divBdr>
                                    </w:div>
                                    <w:div w:id="1271165883">
                                      <w:marLeft w:val="0"/>
                                      <w:marRight w:val="0"/>
                                      <w:marTop w:val="0"/>
                                      <w:marBottom w:val="0"/>
                                      <w:divBdr>
                                        <w:top w:val="none" w:sz="0" w:space="0" w:color="auto"/>
                                        <w:left w:val="none" w:sz="0" w:space="0" w:color="auto"/>
                                        <w:bottom w:val="none" w:sz="0" w:space="0" w:color="auto"/>
                                        <w:right w:val="none" w:sz="0" w:space="0" w:color="auto"/>
                                      </w:divBdr>
                                    </w:div>
                                    <w:div w:id="1664814686">
                                      <w:marLeft w:val="0"/>
                                      <w:marRight w:val="0"/>
                                      <w:marTop w:val="0"/>
                                      <w:marBottom w:val="0"/>
                                      <w:divBdr>
                                        <w:top w:val="none" w:sz="0" w:space="0" w:color="auto"/>
                                        <w:left w:val="none" w:sz="0" w:space="0" w:color="auto"/>
                                        <w:bottom w:val="none" w:sz="0" w:space="0" w:color="auto"/>
                                        <w:right w:val="none" w:sz="0" w:space="0" w:color="auto"/>
                                      </w:divBdr>
                                    </w:div>
                                    <w:div w:id="1748763083">
                                      <w:marLeft w:val="0"/>
                                      <w:marRight w:val="0"/>
                                      <w:marTop w:val="0"/>
                                      <w:marBottom w:val="0"/>
                                      <w:divBdr>
                                        <w:top w:val="none" w:sz="0" w:space="0" w:color="auto"/>
                                        <w:left w:val="none" w:sz="0" w:space="0" w:color="auto"/>
                                        <w:bottom w:val="none" w:sz="0" w:space="0" w:color="auto"/>
                                        <w:right w:val="none" w:sz="0" w:space="0" w:color="auto"/>
                                      </w:divBdr>
                                    </w:div>
                                    <w:div w:id="1836408886">
                                      <w:marLeft w:val="0"/>
                                      <w:marRight w:val="0"/>
                                      <w:marTop w:val="0"/>
                                      <w:marBottom w:val="0"/>
                                      <w:divBdr>
                                        <w:top w:val="none" w:sz="0" w:space="0" w:color="auto"/>
                                        <w:left w:val="none" w:sz="0" w:space="0" w:color="auto"/>
                                        <w:bottom w:val="none" w:sz="0" w:space="0" w:color="auto"/>
                                        <w:right w:val="none" w:sz="0" w:space="0" w:color="auto"/>
                                      </w:divBdr>
                                    </w:div>
                                    <w:div w:id="1901359459">
                                      <w:marLeft w:val="0"/>
                                      <w:marRight w:val="0"/>
                                      <w:marTop w:val="0"/>
                                      <w:marBottom w:val="0"/>
                                      <w:divBdr>
                                        <w:top w:val="none" w:sz="0" w:space="0" w:color="auto"/>
                                        <w:left w:val="none" w:sz="0" w:space="0" w:color="auto"/>
                                        <w:bottom w:val="none" w:sz="0" w:space="0" w:color="auto"/>
                                        <w:right w:val="none" w:sz="0" w:space="0" w:color="auto"/>
                                      </w:divBdr>
                                    </w:div>
                                    <w:div w:id="1940871929">
                                      <w:marLeft w:val="0"/>
                                      <w:marRight w:val="0"/>
                                      <w:marTop w:val="0"/>
                                      <w:marBottom w:val="0"/>
                                      <w:divBdr>
                                        <w:top w:val="none" w:sz="0" w:space="0" w:color="auto"/>
                                        <w:left w:val="none" w:sz="0" w:space="0" w:color="auto"/>
                                        <w:bottom w:val="none" w:sz="0" w:space="0" w:color="auto"/>
                                        <w:right w:val="none" w:sz="0" w:space="0" w:color="auto"/>
                                      </w:divBdr>
                                    </w:div>
                                    <w:div w:id="2075935109">
                                      <w:marLeft w:val="0"/>
                                      <w:marRight w:val="0"/>
                                      <w:marTop w:val="0"/>
                                      <w:marBottom w:val="0"/>
                                      <w:divBdr>
                                        <w:top w:val="none" w:sz="0" w:space="0" w:color="auto"/>
                                        <w:left w:val="none" w:sz="0" w:space="0" w:color="auto"/>
                                        <w:bottom w:val="none" w:sz="0" w:space="0" w:color="auto"/>
                                        <w:right w:val="none" w:sz="0" w:space="0" w:color="auto"/>
                                      </w:divBdr>
                                    </w:div>
                                    <w:div w:id="2134010291">
                                      <w:marLeft w:val="0"/>
                                      <w:marRight w:val="0"/>
                                      <w:marTop w:val="0"/>
                                      <w:marBottom w:val="0"/>
                                      <w:divBdr>
                                        <w:top w:val="none" w:sz="0" w:space="0" w:color="auto"/>
                                        <w:left w:val="none" w:sz="0" w:space="0" w:color="auto"/>
                                        <w:bottom w:val="none" w:sz="0" w:space="0" w:color="auto"/>
                                        <w:right w:val="none" w:sz="0" w:space="0" w:color="auto"/>
                                      </w:divBdr>
                                    </w:div>
                                  </w:divsChild>
                                </w:div>
                                <w:div w:id="2022271548">
                                  <w:marLeft w:val="0"/>
                                  <w:marRight w:val="0"/>
                                  <w:marTop w:val="225"/>
                                  <w:marBottom w:val="0"/>
                                  <w:divBdr>
                                    <w:top w:val="none" w:sz="0" w:space="0" w:color="auto"/>
                                    <w:left w:val="none" w:sz="0" w:space="0" w:color="auto"/>
                                    <w:bottom w:val="none" w:sz="0" w:space="0" w:color="auto"/>
                                    <w:right w:val="none" w:sz="0" w:space="0" w:color="auto"/>
                                  </w:divBdr>
                                  <w:divsChild>
                                    <w:div w:id="928465581">
                                      <w:marLeft w:val="0"/>
                                      <w:marRight w:val="0"/>
                                      <w:marTop w:val="0"/>
                                      <w:marBottom w:val="0"/>
                                      <w:divBdr>
                                        <w:top w:val="none" w:sz="0" w:space="0" w:color="auto"/>
                                        <w:left w:val="none" w:sz="0" w:space="0" w:color="auto"/>
                                        <w:bottom w:val="none" w:sz="0" w:space="0" w:color="auto"/>
                                        <w:right w:val="none" w:sz="0" w:space="0" w:color="auto"/>
                                      </w:divBdr>
                                      <w:divsChild>
                                        <w:div w:id="1375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5654">
                          <w:marLeft w:val="0"/>
                          <w:marRight w:val="0"/>
                          <w:marTop w:val="0"/>
                          <w:marBottom w:val="0"/>
                          <w:divBdr>
                            <w:top w:val="none" w:sz="0" w:space="0" w:color="auto"/>
                            <w:left w:val="none" w:sz="0" w:space="0" w:color="auto"/>
                            <w:bottom w:val="none" w:sz="0" w:space="0" w:color="auto"/>
                            <w:right w:val="none" w:sz="0" w:space="0" w:color="auto"/>
                          </w:divBdr>
                        </w:div>
                        <w:div w:id="1829055495">
                          <w:marLeft w:val="0"/>
                          <w:marRight w:val="0"/>
                          <w:marTop w:val="0"/>
                          <w:marBottom w:val="0"/>
                          <w:divBdr>
                            <w:top w:val="none" w:sz="0" w:space="0" w:color="auto"/>
                            <w:left w:val="none" w:sz="0" w:space="0" w:color="auto"/>
                            <w:bottom w:val="none" w:sz="0" w:space="0" w:color="auto"/>
                            <w:right w:val="none" w:sz="0" w:space="0" w:color="auto"/>
                          </w:divBdr>
                        </w:div>
                        <w:div w:id="20729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40260">
          <w:marLeft w:val="0"/>
          <w:marRight w:val="0"/>
          <w:marTop w:val="0"/>
          <w:marBottom w:val="0"/>
          <w:divBdr>
            <w:top w:val="none" w:sz="0" w:space="0" w:color="auto"/>
            <w:left w:val="none" w:sz="0" w:space="0" w:color="auto"/>
            <w:bottom w:val="none" w:sz="0" w:space="0" w:color="auto"/>
            <w:right w:val="none" w:sz="0" w:space="0" w:color="auto"/>
          </w:divBdr>
          <w:divsChild>
            <w:div w:id="644437010">
              <w:marLeft w:val="0"/>
              <w:marRight w:val="0"/>
              <w:marTop w:val="0"/>
              <w:marBottom w:val="0"/>
              <w:divBdr>
                <w:top w:val="none" w:sz="0" w:space="0" w:color="auto"/>
                <w:left w:val="none" w:sz="0" w:space="0" w:color="auto"/>
                <w:bottom w:val="none" w:sz="0" w:space="0" w:color="auto"/>
                <w:right w:val="none" w:sz="0" w:space="0" w:color="auto"/>
              </w:divBdr>
              <w:divsChild>
                <w:div w:id="243345722">
                  <w:marLeft w:val="0"/>
                  <w:marRight w:val="0"/>
                  <w:marTop w:val="0"/>
                  <w:marBottom w:val="0"/>
                  <w:divBdr>
                    <w:top w:val="none" w:sz="0" w:space="0" w:color="auto"/>
                    <w:left w:val="none" w:sz="0" w:space="0" w:color="auto"/>
                    <w:bottom w:val="none" w:sz="0" w:space="0" w:color="auto"/>
                    <w:right w:val="none" w:sz="0" w:space="0" w:color="auto"/>
                  </w:divBdr>
                  <w:divsChild>
                    <w:div w:id="724065102">
                      <w:marLeft w:val="0"/>
                      <w:marRight w:val="0"/>
                      <w:marTop w:val="0"/>
                      <w:marBottom w:val="0"/>
                      <w:divBdr>
                        <w:top w:val="none" w:sz="0" w:space="0" w:color="auto"/>
                        <w:left w:val="none" w:sz="0" w:space="0" w:color="auto"/>
                        <w:bottom w:val="none" w:sz="0" w:space="0" w:color="auto"/>
                        <w:right w:val="none" w:sz="0" w:space="0" w:color="auto"/>
                      </w:divBdr>
                    </w:div>
                    <w:div w:id="1724208951">
                      <w:marLeft w:val="0"/>
                      <w:marRight w:val="0"/>
                      <w:marTop w:val="0"/>
                      <w:marBottom w:val="0"/>
                      <w:divBdr>
                        <w:top w:val="none" w:sz="0" w:space="0" w:color="auto"/>
                        <w:left w:val="none" w:sz="0" w:space="0" w:color="auto"/>
                        <w:bottom w:val="none" w:sz="0" w:space="0" w:color="auto"/>
                        <w:right w:val="none" w:sz="0" w:space="0" w:color="auto"/>
                      </w:divBdr>
                    </w:div>
                    <w:div w:id="2068069894">
                      <w:marLeft w:val="0"/>
                      <w:marRight w:val="0"/>
                      <w:marTop w:val="0"/>
                      <w:marBottom w:val="0"/>
                      <w:divBdr>
                        <w:top w:val="none" w:sz="0" w:space="0" w:color="auto"/>
                        <w:left w:val="none" w:sz="0" w:space="0" w:color="auto"/>
                        <w:bottom w:val="none" w:sz="0" w:space="0" w:color="auto"/>
                        <w:right w:val="none" w:sz="0" w:space="0" w:color="auto"/>
                      </w:divBdr>
                      <w:divsChild>
                        <w:div w:id="1730036767">
                          <w:marLeft w:val="0"/>
                          <w:marRight w:val="0"/>
                          <w:marTop w:val="0"/>
                          <w:marBottom w:val="0"/>
                          <w:divBdr>
                            <w:top w:val="none" w:sz="0" w:space="0" w:color="auto"/>
                            <w:left w:val="none" w:sz="0" w:space="0" w:color="auto"/>
                            <w:bottom w:val="none" w:sz="0" w:space="0" w:color="auto"/>
                            <w:right w:val="none" w:sz="0" w:space="0" w:color="auto"/>
                          </w:divBdr>
                          <w:divsChild>
                            <w:div w:id="10371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6771">
          <w:marLeft w:val="0"/>
          <w:marRight w:val="0"/>
          <w:marTop w:val="0"/>
          <w:marBottom w:val="0"/>
          <w:divBdr>
            <w:top w:val="none" w:sz="0" w:space="0" w:color="auto"/>
            <w:left w:val="none" w:sz="0" w:space="0" w:color="auto"/>
            <w:bottom w:val="none" w:sz="0" w:space="0" w:color="auto"/>
            <w:right w:val="none" w:sz="0" w:space="0" w:color="auto"/>
          </w:divBdr>
          <w:divsChild>
            <w:div w:id="73481181">
              <w:marLeft w:val="0"/>
              <w:marRight w:val="0"/>
              <w:marTop w:val="0"/>
              <w:marBottom w:val="0"/>
              <w:divBdr>
                <w:top w:val="none" w:sz="0" w:space="0" w:color="auto"/>
                <w:left w:val="none" w:sz="0" w:space="0" w:color="auto"/>
                <w:bottom w:val="none" w:sz="0" w:space="0" w:color="auto"/>
                <w:right w:val="none" w:sz="0" w:space="0" w:color="auto"/>
              </w:divBdr>
            </w:div>
            <w:div w:id="3738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789">
      <w:bodyDiv w:val="1"/>
      <w:marLeft w:val="0"/>
      <w:marRight w:val="0"/>
      <w:marTop w:val="0"/>
      <w:marBottom w:val="0"/>
      <w:divBdr>
        <w:top w:val="none" w:sz="0" w:space="0" w:color="auto"/>
        <w:left w:val="none" w:sz="0" w:space="0" w:color="auto"/>
        <w:bottom w:val="none" w:sz="0" w:space="0" w:color="auto"/>
        <w:right w:val="none" w:sz="0" w:space="0" w:color="auto"/>
      </w:divBdr>
    </w:div>
    <w:div w:id="2074114100">
      <w:bodyDiv w:val="1"/>
      <w:marLeft w:val="0"/>
      <w:marRight w:val="0"/>
      <w:marTop w:val="0"/>
      <w:marBottom w:val="0"/>
      <w:divBdr>
        <w:top w:val="none" w:sz="0" w:space="0" w:color="auto"/>
        <w:left w:val="none" w:sz="0" w:space="0" w:color="auto"/>
        <w:bottom w:val="none" w:sz="0" w:space="0" w:color="auto"/>
        <w:right w:val="none" w:sz="0" w:space="0" w:color="auto"/>
      </w:divBdr>
    </w:div>
    <w:div w:id="2130467296">
      <w:bodyDiv w:val="1"/>
      <w:marLeft w:val="0"/>
      <w:marRight w:val="0"/>
      <w:marTop w:val="0"/>
      <w:marBottom w:val="0"/>
      <w:divBdr>
        <w:top w:val="none" w:sz="0" w:space="0" w:color="auto"/>
        <w:left w:val="none" w:sz="0" w:space="0" w:color="auto"/>
        <w:bottom w:val="none" w:sz="0" w:space="0" w:color="auto"/>
        <w:right w:val="none" w:sz="0" w:space="0" w:color="auto"/>
      </w:divBdr>
    </w:div>
    <w:div w:id="2136557340">
      <w:bodyDiv w:val="1"/>
      <w:marLeft w:val="0"/>
      <w:marRight w:val="0"/>
      <w:marTop w:val="0"/>
      <w:marBottom w:val="0"/>
      <w:divBdr>
        <w:top w:val="none" w:sz="0" w:space="0" w:color="auto"/>
        <w:left w:val="none" w:sz="0" w:space="0" w:color="auto"/>
        <w:bottom w:val="none" w:sz="0" w:space="0" w:color="auto"/>
        <w:right w:val="none" w:sz="0" w:space="0" w:color="auto"/>
      </w:divBdr>
      <w:divsChild>
        <w:div w:id="844518910">
          <w:marLeft w:val="0"/>
          <w:marRight w:val="0"/>
          <w:marTop w:val="0"/>
          <w:marBottom w:val="0"/>
          <w:divBdr>
            <w:top w:val="none" w:sz="0" w:space="0" w:color="auto"/>
            <w:left w:val="none" w:sz="0" w:space="0" w:color="auto"/>
            <w:bottom w:val="none" w:sz="0" w:space="0" w:color="auto"/>
            <w:right w:val="none" w:sz="0" w:space="0" w:color="auto"/>
          </w:divBdr>
        </w:div>
        <w:div w:id="25594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cobelli@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chiarini@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0696-A864-4836-8B73-83885C7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5504</Words>
  <Characters>31379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Nicola Cobelli</cp:lastModifiedBy>
  <cp:revision>4</cp:revision>
  <cp:lastPrinted>2019-07-17T13:10:00Z</cp:lastPrinted>
  <dcterms:created xsi:type="dcterms:W3CDTF">2019-07-22T21:06:00Z</dcterms:created>
  <dcterms:modified xsi:type="dcterms:W3CDTF">2019-07-22T21:07:00Z</dcterms:modified>
</cp:coreProperties>
</file>